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DF88C" w14:textId="03395CFF" w:rsidR="00E35F28" w:rsidRPr="00E35F28" w:rsidRDefault="00500280" w:rsidP="00E35F28">
      <w:pPr>
        <w:spacing w:after="0" w:line="240" w:lineRule="auto"/>
        <w:jc w:val="center"/>
        <w:textAlignment w:val="baseline"/>
        <w:rPr>
          <w:rFonts w:ascii="Segoe UI" w:eastAsia="Times New Roman" w:hAnsi="Segoe UI" w:cs="Segoe UI"/>
          <w:sz w:val="18"/>
          <w:szCs w:val="18"/>
          <w:lang w:eastAsia="lt-LT"/>
        </w:rPr>
      </w:pPr>
      <w:r w:rsidRPr="00500280">
        <w:rPr>
          <w:rFonts w:ascii="Times New Roman" w:eastAsia="Times New Roman" w:hAnsi="Times New Roman" w:cs="Times New Roman"/>
          <w:b/>
          <w:bCs/>
          <w:caps/>
          <w:sz w:val="28"/>
          <w:szCs w:val="28"/>
          <w:lang w:eastAsia="lt-LT"/>
        </w:rPr>
        <w:t>SIMNO GIMNAZIJOS FASADO REMONTO DARB</w:t>
      </w:r>
      <w:r>
        <w:rPr>
          <w:rFonts w:ascii="Times New Roman" w:eastAsia="Times New Roman" w:hAnsi="Times New Roman" w:cs="Times New Roman"/>
          <w:b/>
          <w:bCs/>
          <w:caps/>
          <w:sz w:val="28"/>
          <w:szCs w:val="28"/>
          <w:lang w:eastAsia="lt-LT"/>
        </w:rPr>
        <w:t>Ų</w:t>
      </w:r>
      <w:r w:rsidRPr="00500280">
        <w:rPr>
          <w:rFonts w:ascii="Times New Roman" w:eastAsia="Times New Roman" w:hAnsi="Times New Roman" w:cs="Times New Roman"/>
          <w:b/>
          <w:bCs/>
          <w:caps/>
          <w:sz w:val="28"/>
          <w:szCs w:val="28"/>
          <w:lang w:eastAsia="lt-LT"/>
        </w:rPr>
        <w:t>, VYTAUTO G. 8</w:t>
      </w:r>
      <w:r w:rsidR="003E5532">
        <w:rPr>
          <w:rFonts w:ascii="Times New Roman" w:eastAsia="Times New Roman" w:hAnsi="Times New Roman" w:cs="Times New Roman"/>
          <w:b/>
          <w:bCs/>
          <w:caps/>
          <w:sz w:val="28"/>
          <w:szCs w:val="28"/>
          <w:lang w:eastAsia="lt-LT"/>
        </w:rPr>
        <w:t>3</w:t>
      </w:r>
      <w:r w:rsidRPr="00500280">
        <w:rPr>
          <w:rFonts w:ascii="Times New Roman" w:eastAsia="Times New Roman" w:hAnsi="Times New Roman" w:cs="Times New Roman"/>
          <w:b/>
          <w:bCs/>
          <w:caps/>
          <w:sz w:val="28"/>
          <w:szCs w:val="28"/>
          <w:lang w:eastAsia="lt-LT"/>
        </w:rPr>
        <w:t>, SIMNO M., SIMNO SEN.</w:t>
      </w:r>
      <w:r>
        <w:rPr>
          <w:rFonts w:ascii="Times New Roman" w:eastAsia="Times New Roman" w:hAnsi="Times New Roman" w:cs="Times New Roman"/>
          <w:b/>
          <w:bCs/>
          <w:caps/>
          <w:sz w:val="28"/>
          <w:szCs w:val="28"/>
          <w:lang w:eastAsia="lt-LT"/>
        </w:rPr>
        <w:t xml:space="preserve">, </w:t>
      </w:r>
      <w:r w:rsidR="00E35F28" w:rsidRPr="004D533C">
        <w:rPr>
          <w:rFonts w:ascii="Times New Roman" w:eastAsia="Times New Roman" w:hAnsi="Times New Roman" w:cs="Times New Roman"/>
          <w:b/>
          <w:bCs/>
          <w:caps/>
          <w:sz w:val="28"/>
          <w:szCs w:val="28"/>
          <w:lang w:eastAsia="lt-LT"/>
        </w:rPr>
        <w:t>sutartis</w:t>
      </w:r>
      <w:r w:rsidR="00E35F28" w:rsidRPr="00E35F28">
        <w:rPr>
          <w:rFonts w:ascii="Times New Roman" w:eastAsia="Times New Roman" w:hAnsi="Times New Roman" w:cs="Times New Roman"/>
          <w:b/>
          <w:bCs/>
          <w:caps/>
          <w:sz w:val="28"/>
          <w:szCs w:val="28"/>
          <w:lang w:eastAsia="lt-LT"/>
        </w:rPr>
        <w:t xml:space="preserve"> </w:t>
      </w:r>
      <w:r w:rsidR="00E35F28" w:rsidRPr="00E35F28">
        <w:rPr>
          <w:rFonts w:ascii="Times New Roman" w:eastAsia="Times New Roman" w:hAnsi="Times New Roman" w:cs="Times New Roman"/>
          <w:sz w:val="28"/>
          <w:szCs w:val="28"/>
          <w:lang w:eastAsia="lt-LT"/>
        </w:rPr>
        <w:t> </w:t>
      </w:r>
    </w:p>
    <w:p w14:paraId="3014C2BD" w14:textId="77777777" w:rsidR="00E35F28" w:rsidRPr="00E35F28" w:rsidRDefault="00E35F28" w:rsidP="00E35F28">
      <w:pPr>
        <w:spacing w:after="0" w:line="240" w:lineRule="auto"/>
        <w:jc w:val="center"/>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 </w:t>
      </w:r>
    </w:p>
    <w:p w14:paraId="277FA920" w14:textId="2C540371" w:rsidR="00E35F28" w:rsidRPr="00E35F28" w:rsidRDefault="00E35F28" w:rsidP="00E35F28">
      <w:pPr>
        <w:spacing w:after="0" w:line="240" w:lineRule="auto"/>
        <w:jc w:val="center"/>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202</w:t>
      </w:r>
      <w:r w:rsidR="00E62C37">
        <w:rPr>
          <w:rFonts w:ascii="Times New Roman" w:eastAsia="Times New Roman" w:hAnsi="Times New Roman" w:cs="Times New Roman"/>
          <w:sz w:val="24"/>
          <w:szCs w:val="24"/>
          <w:lang w:eastAsia="lt-LT"/>
        </w:rPr>
        <w:t>5</w:t>
      </w:r>
      <w:r w:rsidRPr="00E35F28">
        <w:rPr>
          <w:rFonts w:ascii="Times New Roman" w:eastAsia="Times New Roman" w:hAnsi="Times New Roman" w:cs="Times New Roman"/>
          <w:sz w:val="24"/>
          <w:szCs w:val="24"/>
          <w:lang w:eastAsia="lt-LT"/>
        </w:rPr>
        <w:t xml:space="preserve"> m.  ___________    d. </w:t>
      </w:r>
      <w:r w:rsidRPr="00E35F28">
        <w:rPr>
          <w:rFonts w:ascii="Times New Roman" w:eastAsia="Times New Roman" w:hAnsi="Times New Roman" w:cs="Times New Roman"/>
          <w:sz w:val="28"/>
          <w:szCs w:val="28"/>
          <w:lang w:eastAsia="lt-LT"/>
        </w:rPr>
        <w:t>Nr. SUT -</w:t>
      </w:r>
      <w:r w:rsidRPr="00E35F28">
        <w:rPr>
          <w:rFonts w:ascii="Times New Roman" w:eastAsia="Times New Roman" w:hAnsi="Times New Roman" w:cs="Times New Roman"/>
          <w:b/>
          <w:bCs/>
          <w:sz w:val="26"/>
          <w:szCs w:val="26"/>
          <w:lang w:eastAsia="lt-LT"/>
        </w:rPr>
        <w:t> </w:t>
      </w:r>
      <w:r w:rsidRPr="00E35F28">
        <w:rPr>
          <w:rFonts w:ascii="Times New Roman" w:eastAsia="Times New Roman" w:hAnsi="Times New Roman" w:cs="Times New Roman"/>
          <w:sz w:val="26"/>
          <w:szCs w:val="26"/>
          <w:lang w:eastAsia="lt-LT"/>
        </w:rPr>
        <w:t> </w:t>
      </w:r>
    </w:p>
    <w:p w14:paraId="6787F808" w14:textId="77777777" w:rsidR="00E35F28" w:rsidRPr="00E35F28" w:rsidRDefault="00E35F28" w:rsidP="00E35F28">
      <w:pPr>
        <w:spacing w:after="0" w:line="240" w:lineRule="auto"/>
        <w:jc w:val="center"/>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Alytus </w:t>
      </w:r>
    </w:p>
    <w:p w14:paraId="664328B7" w14:textId="77777777" w:rsidR="00E35F28" w:rsidRPr="00E35F28" w:rsidRDefault="00E35F28" w:rsidP="00E35F28">
      <w:pPr>
        <w:spacing w:after="0" w:line="240" w:lineRule="auto"/>
        <w:jc w:val="center"/>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 </w:t>
      </w:r>
    </w:p>
    <w:p w14:paraId="397DDE34" w14:textId="00A6742A"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 xml:space="preserve">Alytaus rajono savivaldybės administracija (toliau – Užsakovas), juridinio asmens kodas 188718528, </w:t>
      </w:r>
      <w:r w:rsidRPr="00FB2025">
        <w:rPr>
          <w:rFonts w:ascii="Times New Roman" w:eastAsia="Times New Roman" w:hAnsi="Times New Roman" w:cs="Times New Roman"/>
          <w:sz w:val="24"/>
          <w:szCs w:val="24"/>
          <w:lang w:eastAsia="lt-LT"/>
        </w:rPr>
        <w:t>atstovaujama Alytaus rajono savivaldybės administracijos</w:t>
      </w:r>
      <w:r w:rsidRPr="00410C42">
        <w:rPr>
          <w:rFonts w:ascii="Times New Roman" w:eastAsia="Times New Roman" w:hAnsi="Times New Roman" w:cs="Times New Roman"/>
          <w:sz w:val="24"/>
          <w:szCs w:val="24"/>
          <w:lang w:eastAsia="lt-LT"/>
        </w:rPr>
        <w:t xml:space="preserve"> </w:t>
      </w:r>
      <w:r w:rsidRPr="00E35F28">
        <w:rPr>
          <w:rFonts w:ascii="Times New Roman" w:eastAsia="Times New Roman" w:hAnsi="Times New Roman" w:cs="Times New Roman"/>
          <w:sz w:val="24"/>
          <w:szCs w:val="24"/>
          <w:lang w:eastAsia="lt-LT"/>
        </w:rPr>
        <w:t>direktoriaus Vyto Arbačiausko</w:t>
      </w:r>
      <w:r w:rsidRPr="00FB2025">
        <w:rPr>
          <w:rFonts w:ascii="Times New Roman" w:eastAsia="Times New Roman" w:hAnsi="Times New Roman" w:cs="Times New Roman"/>
          <w:sz w:val="24"/>
          <w:szCs w:val="24"/>
          <w:lang w:eastAsia="lt-LT"/>
        </w:rPr>
        <w:t xml:space="preserve">, veikiančio pagal Alytaus rajono savivaldybės administracijos nuostatus, </w:t>
      </w:r>
      <w:r w:rsidRPr="00E35F28">
        <w:rPr>
          <w:rFonts w:ascii="Times New Roman" w:eastAsia="Times New Roman" w:hAnsi="Times New Roman" w:cs="Times New Roman"/>
          <w:sz w:val="24"/>
          <w:szCs w:val="24"/>
          <w:lang w:eastAsia="lt-LT"/>
        </w:rPr>
        <w:t>ir</w:t>
      </w:r>
      <w:r w:rsidRPr="00E35F28">
        <w:rPr>
          <w:rFonts w:ascii="Times New Roman" w:eastAsia="Times New Roman" w:hAnsi="Times New Roman" w:cs="Times New Roman"/>
          <w:b/>
          <w:bCs/>
          <w:sz w:val="24"/>
          <w:szCs w:val="24"/>
          <w:lang w:eastAsia="lt-LT"/>
        </w:rPr>
        <w:t xml:space="preserve"> </w:t>
      </w:r>
      <w:r w:rsidRPr="00E35F28">
        <w:rPr>
          <w:rFonts w:ascii="Times New Roman" w:eastAsia="Times New Roman" w:hAnsi="Times New Roman" w:cs="Times New Roman"/>
          <w:i/>
          <w:iCs/>
          <w:sz w:val="24"/>
          <w:szCs w:val="24"/>
          <w:lang w:eastAsia="lt-LT"/>
        </w:rPr>
        <w:t>[Rangovo pavadinimas]</w:t>
      </w:r>
      <w:r w:rsidR="00500280" w:rsidRPr="00500280">
        <w:t xml:space="preserve"> </w:t>
      </w:r>
      <w:r w:rsidR="00500280" w:rsidRPr="00500280">
        <w:rPr>
          <w:rFonts w:ascii="Times New Roman" w:eastAsia="Times New Roman" w:hAnsi="Times New Roman" w:cs="Times New Roman"/>
          <w:i/>
          <w:iCs/>
          <w:sz w:val="24"/>
          <w:szCs w:val="24"/>
          <w:lang w:eastAsia="lt-LT"/>
        </w:rPr>
        <w:t>(toliau – Rangovas)</w:t>
      </w:r>
      <w:r w:rsidRPr="00E35F28">
        <w:rPr>
          <w:rFonts w:ascii="Times New Roman" w:eastAsia="Times New Roman" w:hAnsi="Times New Roman" w:cs="Times New Roman"/>
          <w:sz w:val="24"/>
          <w:szCs w:val="24"/>
          <w:lang w:eastAsia="lt-LT"/>
        </w:rPr>
        <w:t>,  ............................................... atstovaujama  ..............................., veikiančio pagal ..............................................................................., toliau kartu šioje sutartyje vadinami Šalimis, o kiekvienas atskirai – Šalimi, sudarė ir pasirašė šią sutartį (toliau – Sutartis):   </w:t>
      </w:r>
    </w:p>
    <w:p w14:paraId="2CC2560C" w14:textId="77777777" w:rsidR="00E35F28" w:rsidRPr="00E35F28" w:rsidRDefault="00E35F28" w:rsidP="00E35F28">
      <w:pPr>
        <w:spacing w:after="0" w:line="240" w:lineRule="auto"/>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 </w:t>
      </w:r>
    </w:p>
    <w:p w14:paraId="366BC614" w14:textId="77777777" w:rsidR="00E35F28" w:rsidRPr="00E35F28" w:rsidRDefault="00E35F28" w:rsidP="00E35F28">
      <w:pPr>
        <w:numPr>
          <w:ilvl w:val="0"/>
          <w:numId w:val="1"/>
        </w:numPr>
        <w:spacing w:after="0" w:line="240" w:lineRule="auto"/>
        <w:ind w:left="0" w:firstLine="0"/>
        <w:jc w:val="center"/>
        <w:textAlignment w:val="baseline"/>
        <w:rPr>
          <w:rFonts w:ascii="Times New Roman" w:eastAsia="Times New Roman" w:hAnsi="Times New Roman" w:cs="Times New Roman"/>
          <w:sz w:val="24"/>
          <w:szCs w:val="24"/>
          <w:lang w:eastAsia="lt-LT"/>
        </w:rPr>
      </w:pPr>
      <w:r w:rsidRPr="00E35F28">
        <w:rPr>
          <w:rFonts w:ascii="Times New Roman" w:eastAsia="Times New Roman" w:hAnsi="Times New Roman" w:cs="Times New Roman"/>
          <w:b/>
          <w:bCs/>
          <w:sz w:val="24"/>
          <w:szCs w:val="24"/>
          <w:lang w:eastAsia="lt-LT"/>
        </w:rPr>
        <w:t>SUTARTIES DALYKAS IR OBJEKTAS</w:t>
      </w:r>
      <w:r w:rsidRPr="00E35F28">
        <w:rPr>
          <w:rFonts w:ascii="Times New Roman" w:eastAsia="Times New Roman" w:hAnsi="Times New Roman" w:cs="Times New Roman"/>
          <w:sz w:val="24"/>
          <w:szCs w:val="24"/>
          <w:lang w:eastAsia="lt-LT"/>
        </w:rPr>
        <w:t> </w:t>
      </w:r>
    </w:p>
    <w:p w14:paraId="5F9ABE30" w14:textId="77777777" w:rsidR="00E35F28" w:rsidRPr="00E35F28" w:rsidRDefault="00E35F28" w:rsidP="00E35F28">
      <w:pPr>
        <w:spacing w:after="0" w:line="240" w:lineRule="auto"/>
        <w:ind w:right="-1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 </w:t>
      </w:r>
    </w:p>
    <w:p w14:paraId="3D5E64BA" w14:textId="4862E7FF" w:rsidR="007E5199" w:rsidRDefault="00E35F28" w:rsidP="007E5199">
      <w:pPr>
        <w:pStyle w:val="Sraopastraipa"/>
        <w:numPr>
          <w:ilvl w:val="1"/>
          <w:numId w:val="12"/>
        </w:numPr>
        <w:tabs>
          <w:tab w:val="left" w:pos="993"/>
        </w:tabs>
        <w:spacing w:after="0" w:line="240" w:lineRule="auto"/>
        <w:ind w:left="0" w:firstLine="567"/>
        <w:jc w:val="both"/>
        <w:textAlignment w:val="baseline"/>
        <w:rPr>
          <w:rFonts w:ascii="Times New Roman" w:eastAsia="Times New Roman" w:hAnsi="Times New Roman" w:cs="Times New Roman"/>
          <w:sz w:val="24"/>
          <w:szCs w:val="24"/>
          <w:lang w:eastAsia="lt-LT"/>
        </w:rPr>
      </w:pPr>
      <w:r w:rsidRPr="00A9313F">
        <w:rPr>
          <w:rFonts w:ascii="Times New Roman" w:eastAsia="Times New Roman" w:hAnsi="Times New Roman" w:cs="Times New Roman"/>
          <w:sz w:val="24"/>
          <w:szCs w:val="24"/>
          <w:lang w:eastAsia="lt-LT"/>
        </w:rPr>
        <w:t xml:space="preserve">Šia Sutartimi Rangovas įsipareigoja savo rizika per Sutartyje numatytą terminą ir Sutartyje nustatytomis sąlygomis atlikti ir perduoti </w:t>
      </w:r>
      <w:r w:rsidR="003E5532" w:rsidRPr="003E5532">
        <w:rPr>
          <w:rFonts w:ascii="Times New Roman" w:eastAsia="Times New Roman" w:hAnsi="Times New Roman" w:cs="Times New Roman"/>
          <w:sz w:val="24"/>
          <w:szCs w:val="24"/>
          <w:lang w:eastAsia="lt-LT"/>
        </w:rPr>
        <w:t xml:space="preserve">Simno gimnazijos fasado remonto </w:t>
      </w:r>
      <w:r w:rsidR="00E62C37" w:rsidRPr="007E5199">
        <w:rPr>
          <w:rFonts w:ascii="Times New Roman" w:eastAsia="Times New Roman" w:hAnsi="Times New Roman" w:cs="Times New Roman"/>
          <w:sz w:val="24"/>
          <w:szCs w:val="24"/>
          <w:lang w:eastAsia="lt-LT"/>
        </w:rPr>
        <w:t xml:space="preserve">darbus </w:t>
      </w:r>
      <w:r w:rsidRPr="007E5199">
        <w:rPr>
          <w:rFonts w:ascii="Times New Roman" w:eastAsia="Times New Roman" w:hAnsi="Times New Roman" w:cs="Times New Roman"/>
          <w:sz w:val="24"/>
          <w:szCs w:val="24"/>
          <w:lang w:eastAsia="lt-LT"/>
        </w:rPr>
        <w:t>(toliau – Darbai), o Užsakovas įsipareigoja sudaryti Rangovui būtinas sąlygas Darbams atlikti, Sutartyje numatyta tvarka priimti Rangovo atliktus Darbus ir Rangovui sumokėti Sutarties kainą Sutartyje numatytomis sąlygomis ir tvarka.</w:t>
      </w:r>
    </w:p>
    <w:p w14:paraId="6EE85F2A" w14:textId="172DF124" w:rsidR="007E5199" w:rsidRDefault="00E35F28" w:rsidP="007E5199">
      <w:pPr>
        <w:pStyle w:val="Sraopastraipa"/>
        <w:numPr>
          <w:ilvl w:val="1"/>
          <w:numId w:val="12"/>
        </w:numPr>
        <w:tabs>
          <w:tab w:val="left" w:pos="993"/>
        </w:tabs>
        <w:spacing w:after="0" w:line="240" w:lineRule="auto"/>
        <w:ind w:left="0" w:firstLine="567"/>
        <w:jc w:val="both"/>
        <w:textAlignment w:val="baseline"/>
        <w:rPr>
          <w:rFonts w:ascii="Times New Roman" w:eastAsia="Times New Roman" w:hAnsi="Times New Roman" w:cs="Times New Roman"/>
          <w:sz w:val="24"/>
          <w:szCs w:val="24"/>
          <w:lang w:eastAsia="lt-LT"/>
        </w:rPr>
      </w:pPr>
      <w:r w:rsidRPr="007E5199">
        <w:rPr>
          <w:rFonts w:ascii="Times New Roman" w:eastAsia="Times New Roman" w:hAnsi="Times New Roman" w:cs="Times New Roman"/>
          <w:sz w:val="24"/>
          <w:szCs w:val="24"/>
          <w:lang w:eastAsia="lt-LT"/>
        </w:rPr>
        <w:t xml:space="preserve">Darbai atliekami pagal </w:t>
      </w:r>
      <w:r w:rsidR="00057E47">
        <w:rPr>
          <w:rFonts w:ascii="Times New Roman" w:eastAsia="Times New Roman" w:hAnsi="Times New Roman" w:cs="Times New Roman"/>
          <w:sz w:val="24"/>
          <w:szCs w:val="24"/>
          <w:lang w:eastAsia="lt-LT"/>
        </w:rPr>
        <w:t>darbų kiekių žiniaraštį</w:t>
      </w:r>
      <w:r w:rsidRPr="007E5199">
        <w:rPr>
          <w:rFonts w:ascii="Times New Roman" w:eastAsia="Times New Roman" w:hAnsi="Times New Roman" w:cs="Times New Roman"/>
          <w:sz w:val="24"/>
          <w:szCs w:val="24"/>
          <w:lang w:eastAsia="lt-LT"/>
        </w:rPr>
        <w:t xml:space="preserve"> (priedas Nr. </w:t>
      </w:r>
      <w:r w:rsidR="00E62C37" w:rsidRPr="007E5199">
        <w:rPr>
          <w:rFonts w:ascii="Times New Roman" w:eastAsia="Times New Roman" w:hAnsi="Times New Roman" w:cs="Times New Roman"/>
          <w:sz w:val="24"/>
          <w:szCs w:val="24"/>
          <w:lang w:eastAsia="lt-LT"/>
        </w:rPr>
        <w:t>1</w:t>
      </w:r>
      <w:r w:rsidRPr="007E5199">
        <w:rPr>
          <w:rFonts w:ascii="Times New Roman" w:eastAsia="Times New Roman" w:hAnsi="Times New Roman" w:cs="Times New Roman"/>
          <w:sz w:val="24"/>
          <w:szCs w:val="24"/>
          <w:lang w:eastAsia="lt-LT"/>
        </w:rPr>
        <w:t>)</w:t>
      </w:r>
      <w:r w:rsidR="00E62C37" w:rsidRPr="007E5199">
        <w:rPr>
          <w:rFonts w:ascii="Times New Roman" w:eastAsia="Times New Roman" w:hAnsi="Times New Roman" w:cs="Times New Roman"/>
          <w:sz w:val="24"/>
          <w:szCs w:val="24"/>
          <w:lang w:eastAsia="lt-LT"/>
        </w:rPr>
        <w:t>.</w:t>
      </w:r>
    </w:p>
    <w:p w14:paraId="22B0BD91" w14:textId="77777777" w:rsidR="007E5199" w:rsidRPr="006377C9" w:rsidRDefault="00E35F28" w:rsidP="007E5199">
      <w:pPr>
        <w:pStyle w:val="Sraopastraipa"/>
        <w:numPr>
          <w:ilvl w:val="1"/>
          <w:numId w:val="12"/>
        </w:numPr>
        <w:tabs>
          <w:tab w:val="left" w:pos="993"/>
        </w:tabs>
        <w:spacing w:after="0" w:line="240" w:lineRule="auto"/>
        <w:ind w:left="0" w:firstLine="567"/>
        <w:jc w:val="both"/>
        <w:textAlignment w:val="baseline"/>
        <w:rPr>
          <w:rFonts w:ascii="Times New Roman" w:eastAsia="Times New Roman" w:hAnsi="Times New Roman" w:cs="Times New Roman"/>
          <w:sz w:val="24"/>
          <w:szCs w:val="24"/>
          <w:lang w:eastAsia="lt-LT"/>
        </w:rPr>
      </w:pPr>
      <w:r w:rsidRPr="007E5199">
        <w:rPr>
          <w:rFonts w:ascii="Times New Roman" w:eastAsia="Times New Roman" w:hAnsi="Times New Roman" w:cs="Times New Roman"/>
          <w:sz w:val="24"/>
          <w:szCs w:val="24"/>
          <w:lang w:eastAsia="lt-LT"/>
        </w:rPr>
        <w:t xml:space="preserve">Darbai turi atitikti Lietuvos Respublikos įstatymų, teisės aktų, statybos techninių reglamentų reikalavimus. Perkančioji organizacija šiame pirkime taiko aplinkos apsaugos vadybos sistemos standartų reikalavimus, vykdo žaliąjį pirkimą, vadovaudamasi Lietuvos Respublikos aplinkos ministro 2011 m. birželio 28 d. įsakymu Nr. D1-508 „Dėl Aplinkos apsaugos kriterijų taikymo, vykdant žaliuosius pirkimus, tvarkos aprašo patvirtinimo“ pagal </w:t>
      </w:r>
      <w:r w:rsidRPr="006377C9">
        <w:rPr>
          <w:rFonts w:ascii="Times New Roman" w:eastAsia="Times New Roman" w:hAnsi="Times New Roman" w:cs="Times New Roman"/>
          <w:sz w:val="24"/>
          <w:szCs w:val="24"/>
          <w:lang w:eastAsia="lt-LT"/>
        </w:rPr>
        <w:t>4 punkto 4.3. papunktį „perkamam darbui Rangovas taiko aplinkos apsaugos vadybos sistemos reikalavimus pagal standartą LST EN ISO 14001 „Aplinkos vadybos sistemos“ arba Europos Sąjungos aplinkosaugos vadybos ir audito sistemą (toliau – EMAS) ar kitus aplinkos apsaugos vadybos standartus, pagrįstus atitinkamais Europos arba tarptautinių standartizacijos organizacijų priimtais standartais, ar kitais Rangovo pateiktais lygiaverčiais įrodymais.</w:t>
      </w:r>
    </w:p>
    <w:p w14:paraId="57E89BE7" w14:textId="7B40DE1F" w:rsidR="00E35F28" w:rsidRDefault="00E35F28" w:rsidP="007E5199">
      <w:pPr>
        <w:pStyle w:val="Sraopastraipa"/>
        <w:numPr>
          <w:ilvl w:val="1"/>
          <w:numId w:val="12"/>
        </w:numPr>
        <w:tabs>
          <w:tab w:val="left" w:pos="993"/>
        </w:tabs>
        <w:spacing w:after="0" w:line="240" w:lineRule="auto"/>
        <w:ind w:left="0" w:firstLine="567"/>
        <w:jc w:val="both"/>
        <w:textAlignment w:val="baseline"/>
        <w:rPr>
          <w:rFonts w:ascii="Times New Roman" w:eastAsia="Times New Roman" w:hAnsi="Times New Roman" w:cs="Times New Roman"/>
          <w:sz w:val="24"/>
          <w:szCs w:val="24"/>
          <w:lang w:eastAsia="lt-LT"/>
        </w:rPr>
      </w:pPr>
      <w:r w:rsidRPr="007E5199">
        <w:rPr>
          <w:rFonts w:ascii="Times New Roman" w:eastAsia="Times New Roman" w:hAnsi="Times New Roman" w:cs="Times New Roman"/>
          <w:sz w:val="24"/>
          <w:szCs w:val="24"/>
          <w:lang w:eastAsia="lt-LT"/>
        </w:rPr>
        <w:t>Darbų atlikimo vieta –</w:t>
      </w:r>
      <w:r w:rsidR="002F7D5F">
        <w:rPr>
          <w:rFonts w:ascii="Times New Roman" w:eastAsia="Times New Roman" w:hAnsi="Times New Roman" w:cs="Times New Roman"/>
          <w:sz w:val="24"/>
          <w:szCs w:val="24"/>
          <w:lang w:eastAsia="lt-LT"/>
        </w:rPr>
        <w:t xml:space="preserve"> </w:t>
      </w:r>
      <w:r w:rsidR="00D209FF" w:rsidRPr="00D209FF">
        <w:rPr>
          <w:rFonts w:ascii="Times New Roman" w:eastAsia="Times New Roman" w:hAnsi="Times New Roman" w:cs="Times New Roman"/>
          <w:sz w:val="24"/>
          <w:szCs w:val="24"/>
          <w:lang w:eastAsia="lt-LT"/>
        </w:rPr>
        <w:t>Vytauto g. 83, Simno m., Simno sen</w:t>
      </w:r>
      <w:r w:rsidR="00D209FF">
        <w:rPr>
          <w:rFonts w:ascii="Times New Roman" w:eastAsia="Times New Roman" w:hAnsi="Times New Roman" w:cs="Times New Roman"/>
          <w:sz w:val="24"/>
          <w:szCs w:val="24"/>
          <w:lang w:eastAsia="lt-LT"/>
        </w:rPr>
        <w:t>.</w:t>
      </w:r>
      <w:r w:rsidR="002F7D5F" w:rsidRPr="002F7D5F">
        <w:rPr>
          <w:rFonts w:ascii="Times New Roman" w:eastAsia="Times New Roman" w:hAnsi="Times New Roman" w:cs="Times New Roman"/>
          <w:sz w:val="24"/>
          <w:szCs w:val="24"/>
          <w:lang w:eastAsia="lt-LT"/>
        </w:rPr>
        <w:t xml:space="preserve">, </w:t>
      </w:r>
      <w:r w:rsidR="00E62C37" w:rsidRPr="002F7D5F">
        <w:rPr>
          <w:rFonts w:ascii="Times New Roman" w:eastAsia="Times New Roman" w:hAnsi="Times New Roman" w:cs="Times New Roman"/>
          <w:sz w:val="24"/>
          <w:szCs w:val="24"/>
          <w:lang w:eastAsia="lt-LT"/>
        </w:rPr>
        <w:t>Alytaus r.</w:t>
      </w:r>
    </w:p>
    <w:p w14:paraId="11B1E315" w14:textId="77777777" w:rsidR="00E35F28" w:rsidRPr="00E35F28" w:rsidRDefault="00E35F28" w:rsidP="00E35F28">
      <w:pPr>
        <w:spacing w:after="0" w:line="240" w:lineRule="auto"/>
        <w:ind w:left="1770"/>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 </w:t>
      </w:r>
    </w:p>
    <w:p w14:paraId="70616143" w14:textId="77777777" w:rsidR="00E35F28" w:rsidRPr="00E35F28" w:rsidRDefault="00E35F28" w:rsidP="00E35F28">
      <w:pPr>
        <w:spacing w:after="0" w:line="240" w:lineRule="auto"/>
        <w:ind w:firstLine="705"/>
        <w:jc w:val="center"/>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b/>
          <w:bCs/>
          <w:sz w:val="24"/>
          <w:szCs w:val="24"/>
          <w:lang w:eastAsia="lt-LT"/>
        </w:rPr>
        <w:t>2. SUTARTIES DARBŲ KAINA IR KAINODAROS TAISYKLĖS</w:t>
      </w:r>
      <w:r w:rsidRPr="00E35F28">
        <w:rPr>
          <w:rFonts w:ascii="Times New Roman" w:eastAsia="Times New Roman" w:hAnsi="Times New Roman" w:cs="Times New Roman"/>
          <w:sz w:val="24"/>
          <w:szCs w:val="24"/>
          <w:lang w:eastAsia="lt-LT"/>
        </w:rPr>
        <w:t> </w:t>
      </w:r>
    </w:p>
    <w:p w14:paraId="62DD2FDD" w14:textId="77777777" w:rsidR="00E35F28" w:rsidRPr="00E35F28" w:rsidRDefault="00E35F28" w:rsidP="00E35F28">
      <w:pPr>
        <w:spacing w:after="0" w:line="240" w:lineRule="auto"/>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           </w:t>
      </w:r>
    </w:p>
    <w:p w14:paraId="5A821A1C"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2.1. Pradinės Sutarties vertė yra (</w:t>
      </w:r>
      <w:r w:rsidRPr="00E35F28">
        <w:rPr>
          <w:rFonts w:ascii="Times New Roman" w:eastAsia="Times New Roman" w:hAnsi="Times New Roman" w:cs="Times New Roman"/>
          <w:i/>
          <w:iCs/>
          <w:sz w:val="24"/>
          <w:szCs w:val="24"/>
          <w:lang w:eastAsia="lt-LT"/>
        </w:rPr>
        <w:t>nurodyti sumą skaičiais</w:t>
      </w:r>
      <w:r w:rsidRPr="00E35F28">
        <w:rPr>
          <w:rFonts w:ascii="Times New Roman" w:eastAsia="Times New Roman" w:hAnsi="Times New Roman" w:cs="Times New Roman"/>
          <w:sz w:val="24"/>
          <w:szCs w:val="24"/>
          <w:lang w:eastAsia="lt-LT"/>
        </w:rPr>
        <w:t>) Eur, (</w:t>
      </w:r>
      <w:r w:rsidRPr="00E35F28">
        <w:rPr>
          <w:rFonts w:ascii="Times New Roman" w:eastAsia="Times New Roman" w:hAnsi="Times New Roman" w:cs="Times New Roman"/>
          <w:i/>
          <w:iCs/>
          <w:sz w:val="24"/>
          <w:szCs w:val="24"/>
          <w:lang w:eastAsia="lt-LT"/>
        </w:rPr>
        <w:t>nurodyti sumą žodžiais</w:t>
      </w:r>
      <w:r w:rsidRPr="00E35F28">
        <w:rPr>
          <w:rFonts w:ascii="Times New Roman" w:eastAsia="Times New Roman" w:hAnsi="Times New Roman" w:cs="Times New Roman"/>
          <w:sz w:val="24"/>
          <w:szCs w:val="24"/>
          <w:lang w:eastAsia="lt-LT"/>
        </w:rPr>
        <w:t>) be pridėtinės vertės mokesčio (toliau – PVM). PVM sudaro (</w:t>
      </w:r>
      <w:r w:rsidRPr="00E35F28">
        <w:rPr>
          <w:rFonts w:ascii="Times New Roman" w:eastAsia="Times New Roman" w:hAnsi="Times New Roman" w:cs="Times New Roman"/>
          <w:i/>
          <w:iCs/>
          <w:sz w:val="24"/>
          <w:szCs w:val="24"/>
          <w:lang w:eastAsia="lt-LT"/>
        </w:rPr>
        <w:t>nurodyti sumą skaičiais</w:t>
      </w:r>
      <w:r w:rsidRPr="00E35F28">
        <w:rPr>
          <w:rFonts w:ascii="Times New Roman" w:eastAsia="Times New Roman" w:hAnsi="Times New Roman" w:cs="Times New Roman"/>
          <w:sz w:val="24"/>
          <w:szCs w:val="24"/>
          <w:lang w:eastAsia="lt-LT"/>
        </w:rPr>
        <w:t>) Eur, (</w:t>
      </w:r>
      <w:r w:rsidRPr="00E35F28">
        <w:rPr>
          <w:rFonts w:ascii="Times New Roman" w:eastAsia="Times New Roman" w:hAnsi="Times New Roman" w:cs="Times New Roman"/>
          <w:i/>
          <w:iCs/>
          <w:sz w:val="24"/>
          <w:szCs w:val="24"/>
          <w:lang w:eastAsia="lt-LT"/>
        </w:rPr>
        <w:t>nurodyti sumą žodžiais</w:t>
      </w:r>
      <w:r w:rsidRPr="00E35F28">
        <w:rPr>
          <w:rFonts w:ascii="Times New Roman" w:eastAsia="Times New Roman" w:hAnsi="Times New Roman" w:cs="Times New Roman"/>
          <w:sz w:val="24"/>
          <w:szCs w:val="24"/>
          <w:lang w:eastAsia="lt-LT"/>
        </w:rPr>
        <w:t>). Sutarties kaina yra (</w:t>
      </w:r>
      <w:r w:rsidRPr="00E35F28">
        <w:rPr>
          <w:rFonts w:ascii="Times New Roman" w:eastAsia="Times New Roman" w:hAnsi="Times New Roman" w:cs="Times New Roman"/>
          <w:i/>
          <w:iCs/>
          <w:sz w:val="24"/>
          <w:szCs w:val="24"/>
          <w:lang w:eastAsia="lt-LT"/>
        </w:rPr>
        <w:t>nurodyti sumą skaičiais</w:t>
      </w:r>
      <w:r w:rsidRPr="00E35F28">
        <w:rPr>
          <w:rFonts w:ascii="Times New Roman" w:eastAsia="Times New Roman" w:hAnsi="Times New Roman" w:cs="Times New Roman"/>
          <w:sz w:val="24"/>
          <w:szCs w:val="24"/>
          <w:lang w:eastAsia="lt-LT"/>
        </w:rPr>
        <w:t>) Eur, (</w:t>
      </w:r>
      <w:r w:rsidRPr="00E35F28">
        <w:rPr>
          <w:rFonts w:ascii="Times New Roman" w:eastAsia="Times New Roman" w:hAnsi="Times New Roman" w:cs="Times New Roman"/>
          <w:i/>
          <w:iCs/>
          <w:sz w:val="24"/>
          <w:szCs w:val="24"/>
          <w:lang w:eastAsia="lt-LT"/>
        </w:rPr>
        <w:t>nurodyti sumą žodžiais</w:t>
      </w:r>
      <w:r w:rsidRPr="00E35F28">
        <w:rPr>
          <w:rFonts w:ascii="Times New Roman" w:eastAsia="Times New Roman" w:hAnsi="Times New Roman" w:cs="Times New Roman"/>
          <w:sz w:val="24"/>
          <w:szCs w:val="24"/>
          <w:lang w:eastAsia="lt-LT"/>
        </w:rPr>
        <w:t>) su PVM. </w:t>
      </w:r>
    </w:p>
    <w:p w14:paraId="4C30826E" w14:textId="12A3C233"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2.2. Sutarties kaina apima visus Rangovo sutartinius įsipareigojimus ir visa, kas būtina tinkamam Sutartyje ir jos prieduose nurodytų darbų</w:t>
      </w:r>
      <w:r w:rsidR="00592133">
        <w:rPr>
          <w:rFonts w:ascii="Times New Roman" w:eastAsia="Times New Roman" w:hAnsi="Times New Roman" w:cs="Times New Roman"/>
          <w:sz w:val="24"/>
          <w:szCs w:val="24"/>
          <w:lang w:eastAsia="lt-LT"/>
        </w:rPr>
        <w:t xml:space="preserve"> ir paslaugų</w:t>
      </w:r>
      <w:r w:rsidRPr="00E35F28">
        <w:rPr>
          <w:rFonts w:ascii="Times New Roman" w:eastAsia="Times New Roman" w:hAnsi="Times New Roman" w:cs="Times New Roman"/>
          <w:sz w:val="24"/>
          <w:szCs w:val="24"/>
          <w:lang w:eastAsia="lt-LT"/>
        </w:rPr>
        <w:t xml:space="preserve"> įvykdymui, jų užbaigimui. Į kainą įskaičiuojama visi mokesčiai, rinkliavos ir visos išlaidos, susijusios su darbams atlikti reikalingomis medžiagomis, įrenginiais, gaminiais, Rangovo naudojama technika, mechanizmais, transportu ir kitomis darbams atlikti naudojamomis priemonėmis, kurios būtinos visų Sutartyje nurodytų darbų atlikimui. Šiai Sutarčiai taikoma fiksuotos kainos kainodara.</w:t>
      </w:r>
    </w:p>
    <w:p w14:paraId="72671BC7" w14:textId="20E76D85" w:rsidR="00E35F28" w:rsidRPr="00E35F28" w:rsidRDefault="00E35F28" w:rsidP="0003447F">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2.3. Sutarties kaina už atliktus darbus yra fiksuota ir nekintama, ir nesiskiria nuo kainų, nurodytų Rangovo pasiūlyme pirkimui. Darbų apimtis nurodyta Sutartyje (jos prieduose).</w:t>
      </w:r>
    </w:p>
    <w:p w14:paraId="56ADDE77"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 </w:t>
      </w:r>
    </w:p>
    <w:p w14:paraId="673C597D" w14:textId="77777777" w:rsidR="00E35F28" w:rsidRPr="00E35F28" w:rsidRDefault="00E35F28" w:rsidP="00E35F28">
      <w:pPr>
        <w:spacing w:after="0" w:line="240" w:lineRule="auto"/>
        <w:ind w:firstLine="555"/>
        <w:jc w:val="center"/>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b/>
          <w:bCs/>
          <w:sz w:val="24"/>
          <w:szCs w:val="24"/>
          <w:lang w:eastAsia="lt-LT"/>
        </w:rPr>
        <w:t>3. ATSISKAITYMO TVARKA</w:t>
      </w:r>
      <w:r w:rsidRPr="00E35F28">
        <w:rPr>
          <w:rFonts w:ascii="Times New Roman" w:eastAsia="Times New Roman" w:hAnsi="Times New Roman" w:cs="Times New Roman"/>
          <w:sz w:val="24"/>
          <w:szCs w:val="24"/>
          <w:lang w:eastAsia="lt-LT"/>
        </w:rPr>
        <w:t> </w:t>
      </w:r>
    </w:p>
    <w:p w14:paraId="1141FD95" w14:textId="77777777" w:rsidR="00E35F28" w:rsidRPr="00E35F28" w:rsidRDefault="00E35F28" w:rsidP="00E35F28">
      <w:pPr>
        <w:spacing w:after="0" w:line="240" w:lineRule="auto"/>
        <w:ind w:left="720"/>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 </w:t>
      </w:r>
    </w:p>
    <w:p w14:paraId="2BAA098F"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3.1. Mokėjimą Rangovas gali gauti tik tada, kai Šalys pasirašo Darbų perdavimo-priėmimo aktą ir Rangovas ištaiso visus defektus, įvardintus Darbų perdavimo-priėmimo metu, Užsakovui raštiškai patvirtinus tokių defektų ištaisymą. </w:t>
      </w:r>
    </w:p>
    <w:p w14:paraId="353D70EA"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lastRenderedPageBreak/>
        <w:t>3.2. Už faktiškai ir kokybiškai atliktus darbus Užsakovas atsiskaitys pavedimu pagal Rangovo informacinės sistemos „SABIS“ priemonėmis pateiktą sąskaitą faktūrą per 30 kalendorinių dienų nuo darbų priėmimo-perdavimo akto pasirašymo dienos. </w:t>
      </w:r>
    </w:p>
    <w:p w14:paraId="1121A32B"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3.3. Užsakovas turi teisę sulaikyti mokėjimus už Rangovo atliktus Darbus, jeigu Rangovas nepašalina Užsakovo nurodytų Rangovo atliktų Darbų trūkumų. </w:t>
      </w:r>
    </w:p>
    <w:p w14:paraId="527D5A26"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3.4. Užsakovas gali tiesiogiai atsiskaityti su Subrangovais už jų atliktus darbus. Subrangovas, norėdamas, kad Užsakovas atsiskaitytų tiesiogiai su juo pateikia prašymą Užsakovui. Subrangovui raštu pateikus Užsakovui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w:t>
      </w:r>
    </w:p>
    <w:p w14:paraId="2DF8401E"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3.5. Tiesioginio atsiskaitymo su Subrangovu tvarka ir pagrindinės trišalės sutarties sąlygos: </w:t>
      </w:r>
    </w:p>
    <w:p w14:paraId="27C09059"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3.5.1. Subrangovas prieš teikdamas mokėjimo dokumentus Užsakovui pateikia Rangovo pasirašymui ir patvirtinimui tinkamai įformintus Sutarties vykdymo dokumentus (po 3 (tris) egzempliorius) atliktų darbų aktą. </w:t>
      </w:r>
    </w:p>
    <w:p w14:paraId="216E6AD2"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3.5.2. Užsakovas ir Rangovas susitaria, jog Subrangovo pateikti Sutarties vykdymo dokumentai laikomi tinkamai įformintais ir pateiktais, jeigu nurodytuose dokumentuose pateikta informacija apie Subrangovo atliktus darbus yra teisinga, atlikti darbai bei dokumentų įforminimas atitinka Sutarties sąlygas. </w:t>
      </w:r>
    </w:p>
    <w:p w14:paraId="2404AE84"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3.5.3. Rangovas gavęs Sutarties vykdymo dokumentus patikrina juos ir nustatęs, kad dokumentuose pateikta informacija apie Subrangovo atliktus darbus yra teisinga, atlikti darbai atitinka Sutarties sąlygas, pateikti dokumentai įforminti tinkamai, ne vėliau kaip per 3 (tris) darbo dienas nuo tokio dokumentų gavimo dienos: </w:t>
      </w:r>
    </w:p>
    <w:p w14:paraId="62A7C894"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3.5.3.1. pasirašo ir patvirtina atliktų darbų aktą; </w:t>
      </w:r>
    </w:p>
    <w:p w14:paraId="59C6D2AB"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3.5.3.2. pateikia Sutarties vykdymo dokumentus Užsakovui. </w:t>
      </w:r>
    </w:p>
    <w:p w14:paraId="3B8CE275"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3.5.4. Jeigu Rangovas nustato, kad pateikti Sutarties vykdymo dokumentai yra netinkamai įforminti, pateikti ne visi Sutarties vykdymo išlaidas pateisinantys dokumentai, atlikti darbai neatitinka Sutarties sąlygų ar esant kitiems neatitikimams Rangovas turi ne vėliau kaip per 5 (penkias) darbo dienas nuo tokio sprendimo priėmimo dienos, raštu informuoti Subrangovą, nurodydamas trūkumus ir nustatydamas protingą terminą trūkumams pašalinti. </w:t>
      </w:r>
    </w:p>
    <w:p w14:paraId="26D87168"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3.5.5. Per Rangovo nustatytą terminą Subrangovui pašalinus trūkumus, Rangovas nustatyta tvarka pakartotinai patikrina dokumentus ir pateikia pasirašytus ir patvirtintus dokumentus Užsakovui. </w:t>
      </w:r>
    </w:p>
    <w:p w14:paraId="58836085"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3.5.6. Užsakovas ne vėliau kaip per 5 (penkias) darbo dienas nuo Sutarties vykdymo dokumentų gavimo dienos, patikrina pateiktus dokumentus ir, jeigu pateikti dokumentai yra tinkamai įforminti, dokumentuose pateikta informacija apie atliktus darbus yra teisinga, atlikti darbai atitinka Sutarties sąlygas, pasirašo atliktų darbų aktą ir kitus dokumentus, jei taikoma, bei pateikia pasirašytus dokumentus (po 1 (vieną) egzempliorių) Rangovui ir Subrangovui. </w:t>
      </w:r>
    </w:p>
    <w:p w14:paraId="431AC1EE"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3.5.7. Jeigu Užsakovas nustato, kad Rangovo pateikti dokumentai yra netinkamai įforminti arba pateikti ne visi Sutarties vykdymo išlaidas pagrindžiantys dokumentai arba Sutarties sąlygų ar esant kitiems neatitikimams, ne vėliau kaip per 5 (penkias) darbo dienas nuo tokio sprendimo priėmimo dienos, raštu informuoja Rangovą, nurodydamas trūkumus ir nustatydamas protingą terminą trūkumams pašalinti. </w:t>
      </w:r>
    </w:p>
    <w:p w14:paraId="748EABB6"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3.5.8. Subrangovas tik gavęs be išlaidų visų Šalių suderintą ir pasirašytą atliktų darbų aktą, suformuoja elektroninę sąskaitą-faktūrą / PVM sąskaitą-faktūrą (toliau – Elektroninė sąskaita) ir per sistemą „SABIS“ pateikia ją Užsakovui. </w:t>
      </w:r>
    </w:p>
    <w:p w14:paraId="205E66AC"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3.5.9. Visi trišalės sutarties pakeitimai galioja tik tada, kai jie sudaryti raštu ir pasirašyti Šalių įgaliotų atstovų. Tokie trišalės sutarties pakeitimai yra neatskiriama trišalės sutarties dalis. </w:t>
      </w:r>
    </w:p>
    <w:p w14:paraId="60958A35"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 xml:space="preserve">3.5.10. Šalių atsakomybė yra nustatoma pagal galiojančius Lietuvos Respublikos teisės aktus, šią trišalę sutartį ir kitus su šios sutarties vykdymu susijusius dokumentus. Šalys įsipareigoja tinkamai </w:t>
      </w:r>
      <w:r w:rsidRPr="00E35F28">
        <w:rPr>
          <w:rFonts w:ascii="Times New Roman" w:eastAsia="Times New Roman" w:hAnsi="Times New Roman" w:cs="Times New Roman"/>
          <w:sz w:val="24"/>
          <w:szCs w:val="24"/>
          <w:lang w:eastAsia="lt-LT"/>
        </w:rPr>
        <w:lastRenderedPageBreak/>
        <w:t>vykdyti savo įsipareigojimus, prisiimti šia sutartimi, ir susilaikyti nuo bet kokių veiksmų, kurias galėtų padaryti žalos viena kitai ar apsunkintų kitos šalies prisiimtų įsipareigojimų įvykdymą. </w:t>
      </w:r>
    </w:p>
    <w:p w14:paraId="63E3F628"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3.5.11. Rangovas atsako Užsakovui už Subrangovo prievolių neįvykdymą ar netinkamą įvykdymą, o Subrangovui – už Užsakovo prievolių neįvykdymą ar netinkamą įvykdymą. </w:t>
      </w:r>
    </w:p>
    <w:p w14:paraId="3B6753BE"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3.5.12 Užsakovas ir Subrangovas neturi teisės reikšti vienas kitam piniginių reikalavimų, susijusių su sutarčių, kiekvieno iš jų sudarytų su Rangovu, pažeidimu. </w:t>
      </w:r>
    </w:p>
    <w:p w14:paraId="0604797E"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 </w:t>
      </w:r>
    </w:p>
    <w:p w14:paraId="74B5859A" w14:textId="27CF8F75" w:rsidR="00E35F28" w:rsidRPr="00E35F28" w:rsidRDefault="00E35F28" w:rsidP="00E35F28">
      <w:pPr>
        <w:spacing w:after="0" w:line="240" w:lineRule="auto"/>
        <w:ind w:firstLine="525"/>
        <w:jc w:val="center"/>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b/>
          <w:bCs/>
          <w:sz w:val="24"/>
          <w:szCs w:val="24"/>
          <w:lang w:eastAsia="lt-LT"/>
        </w:rPr>
        <w:t>4. DARBŲ ATLIKIMO TERMINAI</w:t>
      </w:r>
      <w:r w:rsidR="004C43ED">
        <w:rPr>
          <w:rFonts w:ascii="Times New Roman" w:eastAsia="Times New Roman" w:hAnsi="Times New Roman" w:cs="Times New Roman"/>
          <w:sz w:val="24"/>
          <w:szCs w:val="24"/>
          <w:lang w:eastAsia="lt-LT"/>
        </w:rPr>
        <w:t xml:space="preserve">, </w:t>
      </w:r>
      <w:r w:rsidR="004C43ED" w:rsidRPr="004C43ED">
        <w:rPr>
          <w:rFonts w:ascii="Times New Roman" w:eastAsia="Times New Roman" w:hAnsi="Times New Roman" w:cs="Times New Roman"/>
          <w:b/>
          <w:bCs/>
          <w:sz w:val="24"/>
          <w:szCs w:val="24"/>
          <w:lang w:eastAsia="lt-LT"/>
        </w:rPr>
        <w:t>SUSTABDYMAS</w:t>
      </w:r>
    </w:p>
    <w:p w14:paraId="72D352F0" w14:textId="77777777" w:rsidR="00E35F28" w:rsidRPr="00E35F28" w:rsidRDefault="00E35F28" w:rsidP="00E35F28">
      <w:pPr>
        <w:spacing w:after="0" w:line="240" w:lineRule="auto"/>
        <w:ind w:firstLine="540"/>
        <w:jc w:val="center"/>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 </w:t>
      </w:r>
    </w:p>
    <w:p w14:paraId="3021B3E7" w14:textId="7EE8CCD7" w:rsidR="00E35F28" w:rsidRPr="00C7728C" w:rsidRDefault="00E35F28" w:rsidP="003171ED">
      <w:pPr>
        <w:spacing w:after="0" w:line="240" w:lineRule="auto"/>
        <w:ind w:firstLine="555"/>
        <w:jc w:val="both"/>
        <w:textAlignment w:val="baseline"/>
        <w:rPr>
          <w:rFonts w:ascii="Times New Roman" w:eastAsia="Times New Roman" w:hAnsi="Times New Roman" w:cs="Times New Roman"/>
          <w:i/>
          <w:iCs/>
          <w:sz w:val="24"/>
          <w:szCs w:val="24"/>
          <w:lang w:eastAsia="lt-LT"/>
        </w:rPr>
      </w:pPr>
      <w:r w:rsidRPr="00E35F28">
        <w:rPr>
          <w:rFonts w:ascii="Times New Roman" w:eastAsia="Times New Roman" w:hAnsi="Times New Roman" w:cs="Times New Roman"/>
          <w:sz w:val="24"/>
          <w:szCs w:val="24"/>
          <w:lang w:eastAsia="lt-LT"/>
        </w:rPr>
        <w:t xml:space="preserve">4.1.  Darbų atlikimo terminas </w:t>
      </w:r>
      <w:r w:rsidR="00C7728C" w:rsidRPr="00C7728C">
        <w:rPr>
          <w:rFonts w:ascii="Times New Roman" w:eastAsia="Times New Roman" w:hAnsi="Times New Roman" w:cs="Times New Roman"/>
          <w:i/>
          <w:iCs/>
          <w:sz w:val="24"/>
          <w:szCs w:val="24"/>
          <w:lang w:eastAsia="lt-LT"/>
        </w:rPr>
        <w:t>(</w:t>
      </w:r>
      <w:r w:rsidR="00BC0F73">
        <w:rPr>
          <w:rFonts w:ascii="Times New Roman" w:eastAsia="Times New Roman" w:hAnsi="Times New Roman" w:cs="Times New Roman"/>
          <w:i/>
          <w:iCs/>
          <w:sz w:val="24"/>
          <w:szCs w:val="24"/>
          <w:lang w:eastAsia="lt-LT"/>
        </w:rPr>
        <w:t>3 mėn</w:t>
      </w:r>
      <w:r w:rsidR="003171ED" w:rsidRPr="00C7728C">
        <w:rPr>
          <w:rFonts w:ascii="Times New Roman" w:eastAsia="Times New Roman" w:hAnsi="Times New Roman" w:cs="Times New Roman"/>
          <w:i/>
          <w:iCs/>
          <w:sz w:val="24"/>
          <w:szCs w:val="24"/>
          <w:lang w:eastAsia="lt-LT"/>
        </w:rPr>
        <w:t>.</w:t>
      </w:r>
      <w:r w:rsidR="00C7728C" w:rsidRPr="00C7728C">
        <w:rPr>
          <w:rFonts w:ascii="Times New Roman" w:eastAsia="Times New Roman" w:hAnsi="Times New Roman" w:cs="Times New Roman"/>
          <w:i/>
          <w:iCs/>
          <w:sz w:val="24"/>
          <w:szCs w:val="24"/>
          <w:lang w:eastAsia="lt-LT"/>
        </w:rPr>
        <w:t>/</w:t>
      </w:r>
      <w:r w:rsidR="003171ED" w:rsidRPr="00C7728C">
        <w:rPr>
          <w:rFonts w:ascii="Times New Roman" w:eastAsia="Times New Roman" w:hAnsi="Times New Roman" w:cs="Times New Roman"/>
          <w:i/>
          <w:iCs/>
          <w:sz w:val="24"/>
          <w:szCs w:val="24"/>
          <w:lang w:eastAsia="lt-LT"/>
        </w:rPr>
        <w:t xml:space="preserve"> </w:t>
      </w:r>
      <w:r w:rsidR="00C7728C" w:rsidRPr="00C7728C">
        <w:rPr>
          <w:rFonts w:ascii="Times New Roman" w:eastAsia="Times New Roman" w:hAnsi="Times New Roman" w:cs="Times New Roman"/>
          <w:i/>
          <w:iCs/>
          <w:sz w:val="24"/>
          <w:szCs w:val="24"/>
          <w:lang w:eastAsia="lt-LT"/>
        </w:rPr>
        <w:t>jeigu tiekėjas pasiūlo trumpesnį terminą, tuomet darbų atlikimo terminas apskaičiuojamas taip</w:t>
      </w:r>
      <w:r w:rsidR="003171ED" w:rsidRPr="00C7728C">
        <w:rPr>
          <w:rFonts w:ascii="Times New Roman" w:eastAsia="Times New Roman" w:hAnsi="Times New Roman" w:cs="Times New Roman"/>
          <w:i/>
          <w:iCs/>
          <w:sz w:val="24"/>
          <w:szCs w:val="24"/>
          <w:lang w:eastAsia="lt-LT"/>
        </w:rPr>
        <w:t xml:space="preserve">: </w:t>
      </w:r>
      <w:r w:rsidR="00BC0F73">
        <w:rPr>
          <w:rFonts w:ascii="Times New Roman" w:eastAsia="Times New Roman" w:hAnsi="Times New Roman" w:cs="Times New Roman"/>
          <w:i/>
          <w:iCs/>
          <w:sz w:val="24"/>
          <w:szCs w:val="24"/>
          <w:lang w:eastAsia="lt-LT"/>
        </w:rPr>
        <w:t>3 mėn.</w:t>
      </w:r>
      <w:r w:rsidR="003171ED" w:rsidRPr="00C7728C">
        <w:rPr>
          <w:rFonts w:ascii="Times New Roman" w:eastAsia="Times New Roman" w:hAnsi="Times New Roman" w:cs="Times New Roman"/>
          <w:i/>
          <w:iCs/>
          <w:sz w:val="24"/>
          <w:szCs w:val="24"/>
          <w:lang w:eastAsia="lt-LT"/>
        </w:rPr>
        <w:t xml:space="preserve"> –  DG (dienų skaičius iš tiekėjo pasiūlymo).</w:t>
      </w:r>
    </w:p>
    <w:p w14:paraId="7CDD0C53" w14:textId="77777777" w:rsidR="004C43ED" w:rsidRDefault="00E35F28" w:rsidP="004C43ED">
      <w:pPr>
        <w:spacing w:after="0" w:line="240" w:lineRule="auto"/>
        <w:ind w:firstLine="555"/>
        <w:jc w:val="both"/>
        <w:textAlignment w:val="baseline"/>
        <w:rPr>
          <w:rFonts w:ascii="Times New Roman" w:eastAsia="Times New Roman" w:hAnsi="Times New Roman" w:cs="Times New Roman"/>
          <w:sz w:val="24"/>
          <w:szCs w:val="24"/>
          <w:lang w:eastAsia="lt-LT"/>
        </w:rPr>
      </w:pPr>
      <w:r w:rsidRPr="00E35F28">
        <w:rPr>
          <w:rFonts w:ascii="Times New Roman" w:eastAsia="Times New Roman" w:hAnsi="Times New Roman" w:cs="Times New Roman"/>
          <w:sz w:val="24"/>
          <w:szCs w:val="24"/>
          <w:lang w:eastAsia="lt-LT"/>
        </w:rPr>
        <w:t>4.2. Darbų pabaiga pagal Sutartį bus laikomas momentas, kai bus užbaigti visi Sutartyje numatyti Darbai ir priimti pagal šios Sutarties 8 skyrių.</w:t>
      </w:r>
    </w:p>
    <w:p w14:paraId="06B6495E" w14:textId="77777777" w:rsidR="004C43ED" w:rsidRDefault="004C43ED" w:rsidP="004C43ED">
      <w:pPr>
        <w:spacing w:after="0" w:line="240" w:lineRule="auto"/>
        <w:ind w:firstLine="555"/>
        <w:jc w:val="both"/>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4C43ED">
        <w:rPr>
          <w:rFonts w:ascii="Times New Roman" w:eastAsia="Times New Roman" w:hAnsi="Times New Roman" w:cs="Times New Roman"/>
          <w:sz w:val="24"/>
          <w:szCs w:val="24"/>
          <w:lang w:eastAsia="lt-LT"/>
        </w:rPr>
        <w:t xml:space="preserve">.3. 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Darbų (jų dalies) vykdymas gali būti sustabdytas ne ilgiau kaip 12 mėn. per visą sutarties vykdymo laikotarpį. Aplinkybės, dėl kurių gali būti stabdomi darbai, yra: </w:t>
      </w:r>
    </w:p>
    <w:p w14:paraId="32EC8B76" w14:textId="77777777" w:rsidR="004C43ED" w:rsidRDefault="004C43ED" w:rsidP="004C43ED">
      <w:pPr>
        <w:spacing w:after="0" w:line="240" w:lineRule="auto"/>
        <w:ind w:firstLine="555"/>
        <w:jc w:val="both"/>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Pr="004C43ED">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3</w:t>
      </w:r>
      <w:r w:rsidRPr="004C43ED">
        <w:rPr>
          <w:rFonts w:ascii="Times New Roman" w:eastAsia="Times New Roman" w:hAnsi="Times New Roman" w:cs="Times New Roman"/>
          <w:sz w:val="24"/>
          <w:szCs w:val="24"/>
          <w:lang w:eastAsia="lt-LT"/>
        </w:rPr>
        <w:t>.1. papildomi archeologiniai tyrinėjimai, kurie nebuvo numatyti, bet kuriuos būtina atlikti;</w:t>
      </w:r>
    </w:p>
    <w:p w14:paraId="5A47FE01" w14:textId="77777777" w:rsidR="004C43ED" w:rsidRDefault="004C43ED" w:rsidP="004C43ED">
      <w:pPr>
        <w:spacing w:after="0" w:line="240" w:lineRule="auto"/>
        <w:ind w:firstLine="555"/>
        <w:jc w:val="both"/>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4.3.2. </w:t>
      </w:r>
      <w:r w:rsidRPr="004C43ED">
        <w:rPr>
          <w:rFonts w:ascii="Times New Roman" w:eastAsia="Times New Roman" w:hAnsi="Times New Roman" w:cs="Times New Roman"/>
          <w:sz w:val="24"/>
          <w:szCs w:val="24"/>
          <w:lang w:eastAsia="lt-LT"/>
        </w:rPr>
        <w:t>papildomos projektavimo paslaugos (kai darbai buvo perkami pagal techninį projektą), be kurių negalima užbaigti sutarties;</w:t>
      </w:r>
    </w:p>
    <w:p w14:paraId="34BE0429" w14:textId="77777777" w:rsidR="004C43ED" w:rsidRDefault="004C43ED" w:rsidP="004C43ED">
      <w:pPr>
        <w:spacing w:after="0" w:line="240" w:lineRule="auto"/>
        <w:ind w:firstLine="555"/>
        <w:jc w:val="both"/>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4.3.3. </w:t>
      </w:r>
      <w:r w:rsidRPr="004C43ED">
        <w:rPr>
          <w:rFonts w:ascii="Times New Roman" w:eastAsia="Times New Roman" w:hAnsi="Times New Roman" w:cs="Times New Roman"/>
          <w:sz w:val="24"/>
          <w:szCs w:val="24"/>
          <w:lang w:eastAsia="lt-LT"/>
        </w:rPr>
        <w:t>vėluojama perduoti dalį statybvietės (rekonstruojamame pastate dar veikia įstaigos ir pan.);</w:t>
      </w:r>
    </w:p>
    <w:p w14:paraId="360632A2" w14:textId="77777777" w:rsidR="004C43ED" w:rsidRDefault="004C43ED" w:rsidP="004C43ED">
      <w:pPr>
        <w:spacing w:after="0" w:line="240" w:lineRule="auto"/>
        <w:ind w:firstLine="555"/>
        <w:jc w:val="both"/>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4.3.4.</w:t>
      </w:r>
      <w:r w:rsidRPr="004C43ED">
        <w:rPr>
          <w:rFonts w:ascii="Times New Roman" w:eastAsia="Times New Roman" w:hAnsi="Times New Roman" w:cs="Times New Roman"/>
          <w:sz w:val="24"/>
          <w:szCs w:val="24"/>
          <w:lang w:eastAsia="lt-LT"/>
        </w:rPr>
        <w:t xml:space="preserve"> trečiųjų šalių įtaka;</w:t>
      </w:r>
    </w:p>
    <w:p w14:paraId="61DC22ED" w14:textId="77777777" w:rsidR="004C43ED" w:rsidRDefault="004C43ED" w:rsidP="004C43ED">
      <w:pPr>
        <w:spacing w:after="0" w:line="240" w:lineRule="auto"/>
        <w:ind w:firstLine="555"/>
        <w:jc w:val="both"/>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4.3.5.</w:t>
      </w:r>
      <w:r w:rsidRPr="004C43ED">
        <w:rPr>
          <w:rFonts w:ascii="Times New Roman" w:eastAsia="Times New Roman" w:hAnsi="Times New Roman" w:cs="Times New Roman"/>
          <w:sz w:val="24"/>
          <w:szCs w:val="24"/>
          <w:lang w:eastAsia="lt-LT"/>
        </w:rPr>
        <w:t xml:space="preserve"> sustabdytas finansavimas arba trūksta finansavimo;</w:t>
      </w:r>
    </w:p>
    <w:p w14:paraId="7403F9C9" w14:textId="77777777" w:rsidR="004C43ED" w:rsidRDefault="004C43ED" w:rsidP="004C43ED">
      <w:pPr>
        <w:spacing w:after="0" w:line="240" w:lineRule="auto"/>
        <w:ind w:firstLine="555"/>
        <w:jc w:val="both"/>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4.3.6.</w:t>
      </w:r>
      <w:r w:rsidRPr="004C43ED">
        <w:rPr>
          <w:rFonts w:ascii="Times New Roman" w:eastAsia="Times New Roman" w:hAnsi="Times New Roman" w:cs="Times New Roman"/>
          <w:sz w:val="24"/>
          <w:szCs w:val="24"/>
          <w:lang w:eastAsia="lt-LT"/>
        </w:rPr>
        <w:t xml:space="preserve"> laiku neatlaisvinta darbų vieta;</w:t>
      </w:r>
    </w:p>
    <w:p w14:paraId="1DF89437" w14:textId="77777777" w:rsidR="004C43ED" w:rsidRDefault="004C43ED" w:rsidP="004C43ED">
      <w:pPr>
        <w:spacing w:after="0" w:line="240" w:lineRule="auto"/>
        <w:ind w:firstLine="555"/>
        <w:jc w:val="both"/>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4.3.7.</w:t>
      </w:r>
      <w:r w:rsidRPr="004C43ED">
        <w:rPr>
          <w:rFonts w:ascii="Times New Roman" w:eastAsia="Times New Roman" w:hAnsi="Times New Roman" w:cs="Times New Roman"/>
          <w:sz w:val="24"/>
          <w:szCs w:val="24"/>
          <w:lang w:eastAsia="lt-LT"/>
        </w:rPr>
        <w:t xml:space="preserve"> būtinas papildomas laikas įvykdyti papildomų darbų viešąjį pirkimą;</w:t>
      </w:r>
    </w:p>
    <w:p w14:paraId="30C8C51B" w14:textId="77777777" w:rsidR="004C43ED" w:rsidRDefault="004C43ED" w:rsidP="004C43ED">
      <w:pPr>
        <w:spacing w:after="0" w:line="240" w:lineRule="auto"/>
        <w:ind w:firstLine="555"/>
        <w:jc w:val="both"/>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4.3.8.</w:t>
      </w:r>
      <w:r w:rsidRPr="004C43ED">
        <w:rPr>
          <w:rFonts w:ascii="Times New Roman" w:eastAsia="Times New Roman" w:hAnsi="Times New Roman" w:cs="Times New Roman"/>
          <w:sz w:val="24"/>
          <w:szCs w:val="24"/>
          <w:lang w:eastAsia="lt-LT"/>
        </w:rPr>
        <w:t xml:space="preserve"> laiku nepateikta įranga, kurią privalo pateikti užsakovas;</w:t>
      </w:r>
    </w:p>
    <w:p w14:paraId="4D761E80" w14:textId="77777777" w:rsidR="004C43ED" w:rsidRDefault="004C43ED" w:rsidP="004C43ED">
      <w:pPr>
        <w:spacing w:after="0" w:line="240" w:lineRule="auto"/>
        <w:ind w:firstLine="555"/>
        <w:jc w:val="both"/>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4.3.9.</w:t>
      </w:r>
      <w:r w:rsidRPr="004C43ED">
        <w:rPr>
          <w:rFonts w:ascii="Times New Roman" w:eastAsia="Times New Roman" w:hAnsi="Times New Roman" w:cs="Times New Roman"/>
          <w:sz w:val="24"/>
          <w:szCs w:val="24"/>
          <w:lang w:eastAsia="lt-LT"/>
        </w:rPr>
        <w:t xml:space="preserve"> bet koks nenumatomas gamtos jėgų veikimas, kurio joks patyręs rangovas nebūtų galėjęs tikėtis;</w:t>
      </w:r>
    </w:p>
    <w:p w14:paraId="582B22BB" w14:textId="77777777" w:rsidR="004C43ED" w:rsidRDefault="004C43ED" w:rsidP="004C43ED">
      <w:pPr>
        <w:spacing w:after="0" w:line="240" w:lineRule="auto"/>
        <w:ind w:firstLine="555"/>
        <w:jc w:val="both"/>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4.3.10.</w:t>
      </w:r>
      <w:r w:rsidRPr="004C43ED">
        <w:rPr>
          <w:rFonts w:ascii="Times New Roman" w:eastAsia="Times New Roman" w:hAnsi="Times New Roman" w:cs="Times New Roman"/>
          <w:sz w:val="24"/>
          <w:szCs w:val="24"/>
          <w:lang w:eastAsia="lt-LT"/>
        </w:rPr>
        <w:t xml:space="preserve"> fizinės kliūtys arba kitos nei klimatinės fizinės sąlygos, su kuriomis vykdant darbus susidurta statybvietėje, ir tų kliūčių ar sąlygų rangovas nebūtų galėjęs pagrįstai numatyti;</w:t>
      </w:r>
    </w:p>
    <w:p w14:paraId="23D411C6" w14:textId="77777777" w:rsidR="004C43ED" w:rsidRDefault="004C43ED" w:rsidP="004C43ED">
      <w:pPr>
        <w:spacing w:after="0" w:line="240" w:lineRule="auto"/>
        <w:ind w:firstLine="555"/>
        <w:jc w:val="both"/>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4.3.11.</w:t>
      </w:r>
      <w:r w:rsidRPr="004C43ED">
        <w:rPr>
          <w:rFonts w:ascii="Times New Roman" w:eastAsia="Times New Roman" w:hAnsi="Times New Roman" w:cs="Times New Roman"/>
          <w:sz w:val="24"/>
          <w:szCs w:val="24"/>
          <w:lang w:eastAsia="lt-LT"/>
        </w:rPr>
        <w:t xml:space="preserve"> bet koks uždelsimas ar sutrikimas dėl pakeitimo;</w:t>
      </w:r>
    </w:p>
    <w:p w14:paraId="7E18AA41" w14:textId="77777777" w:rsidR="004C43ED" w:rsidRDefault="004C43ED" w:rsidP="004C43ED">
      <w:pPr>
        <w:spacing w:after="0" w:line="240" w:lineRule="auto"/>
        <w:ind w:firstLine="555"/>
        <w:jc w:val="both"/>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4.3.12. </w:t>
      </w:r>
      <w:r w:rsidRPr="004C43ED">
        <w:rPr>
          <w:rFonts w:ascii="Times New Roman" w:eastAsia="Times New Roman" w:hAnsi="Times New Roman" w:cs="Times New Roman"/>
          <w:sz w:val="24"/>
          <w:szCs w:val="24"/>
          <w:lang w:eastAsia="lt-LT"/>
        </w:rPr>
        <w:t>kitos aplinkybės, kurios nebuvo žinomos pirkimo vykdymo metu ir su kuriomis susidurtų bet kuris rangovas;</w:t>
      </w:r>
    </w:p>
    <w:p w14:paraId="72C94B61" w14:textId="77777777" w:rsidR="004C43ED" w:rsidRDefault="004C43ED" w:rsidP="004C43ED">
      <w:pPr>
        <w:spacing w:after="0" w:line="240" w:lineRule="auto"/>
        <w:ind w:firstLine="555"/>
        <w:jc w:val="both"/>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4.3.13.</w:t>
      </w:r>
      <w:r w:rsidRPr="004C43ED">
        <w:rPr>
          <w:rFonts w:ascii="Times New Roman" w:eastAsia="Times New Roman" w:hAnsi="Times New Roman" w:cs="Times New Roman"/>
          <w:sz w:val="24"/>
          <w:szCs w:val="24"/>
          <w:lang w:eastAsia="lt-LT"/>
        </w:rPr>
        <w:t xml:space="preserve"> užsakovas taip pat turi teisę stabdyti darbus, kai tinkamas darbų atlikimas dėl nepalankių gamtinių sąlygų tampa neįmanomas.</w:t>
      </w:r>
    </w:p>
    <w:p w14:paraId="638D104E" w14:textId="77777777" w:rsidR="001C788C" w:rsidRDefault="004C43ED" w:rsidP="001C788C">
      <w:pPr>
        <w:spacing w:after="0" w:line="240" w:lineRule="auto"/>
        <w:ind w:firstLine="555"/>
        <w:jc w:val="both"/>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4.4. </w:t>
      </w:r>
      <w:r w:rsidRPr="004C43ED">
        <w:rPr>
          <w:rFonts w:ascii="Times New Roman" w:eastAsia="Times New Roman" w:hAnsi="Times New Roman" w:cs="Times New Roman"/>
          <w:sz w:val="24"/>
          <w:szCs w:val="24"/>
          <w:lang w:eastAsia="lt-LT"/>
        </w:rPr>
        <w:t xml:space="preserve">Sustabdyti darbai neatliekami iki darbų vykdymo atnaujinimo. Užsakovui nurodant raštu darbai atnaujinami išnykus aplinkybėms, dėl kurių jie buvo sustabdyti. Atnaujinus darbų vykdymą darbai atliekami per jiems likusį laikotarpį (laiką), kuris buvo likęs iki sustabdymo. Jeigu dėl sustabdymo praleidžiamos darbų atlikimui palankios gamtinės sąlygos, darbai atnaujinami tik tada, kai gamtinės sąlygos tampa tinkamos darbų atlikimui (šiuo atveju sustabdymo laikotarpiu laikomas tik </w:t>
      </w:r>
      <w:r>
        <w:rPr>
          <w:rFonts w:ascii="Times New Roman" w:eastAsia="Times New Roman" w:hAnsi="Times New Roman" w:cs="Times New Roman"/>
          <w:sz w:val="24"/>
          <w:szCs w:val="24"/>
          <w:lang w:eastAsia="lt-LT"/>
        </w:rPr>
        <w:t>4</w:t>
      </w:r>
      <w:r w:rsidRPr="004C43ED">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3</w:t>
      </w:r>
      <w:r w:rsidRPr="004C43ED">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4</w:t>
      </w:r>
      <w:r w:rsidRPr="004C43ED">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3</w:t>
      </w:r>
      <w:r w:rsidRPr="004C43ED">
        <w:rPr>
          <w:rFonts w:ascii="Times New Roman" w:eastAsia="Times New Roman" w:hAnsi="Times New Roman" w:cs="Times New Roman"/>
          <w:sz w:val="24"/>
          <w:szCs w:val="24"/>
          <w:lang w:eastAsia="lt-LT"/>
        </w:rPr>
        <w:t>.13 aplinkybių faktinė trukmė).</w:t>
      </w:r>
    </w:p>
    <w:p w14:paraId="35E0F4B0" w14:textId="323E5B6D" w:rsidR="004C43ED" w:rsidRPr="004C43ED" w:rsidRDefault="001C788C" w:rsidP="001C788C">
      <w:pPr>
        <w:spacing w:after="0" w:line="240" w:lineRule="auto"/>
        <w:ind w:firstLine="555"/>
        <w:jc w:val="both"/>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4.5. </w:t>
      </w:r>
      <w:r w:rsidR="004C43ED" w:rsidRPr="004C43ED">
        <w:rPr>
          <w:rFonts w:ascii="Times New Roman" w:eastAsia="Times New Roman" w:hAnsi="Times New Roman" w:cs="Times New Roman"/>
          <w:sz w:val="24"/>
          <w:szCs w:val="24"/>
          <w:lang w:eastAsia="lt-LT"/>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48356775" w14:textId="77777777" w:rsidR="004C43ED" w:rsidRPr="00E35F28" w:rsidRDefault="004C43ED" w:rsidP="00E35F28">
      <w:pPr>
        <w:spacing w:after="0" w:line="240" w:lineRule="auto"/>
        <w:ind w:firstLine="555"/>
        <w:jc w:val="both"/>
        <w:textAlignment w:val="baseline"/>
        <w:rPr>
          <w:rFonts w:ascii="Segoe UI" w:eastAsia="Times New Roman" w:hAnsi="Segoe UI" w:cs="Segoe UI"/>
          <w:sz w:val="18"/>
          <w:szCs w:val="18"/>
          <w:lang w:eastAsia="lt-LT"/>
        </w:rPr>
      </w:pPr>
    </w:p>
    <w:p w14:paraId="4038A3F1" w14:textId="77777777" w:rsidR="00E35F28" w:rsidRPr="00E35F28" w:rsidRDefault="00E35F28" w:rsidP="00E35F28">
      <w:pPr>
        <w:spacing w:after="0" w:line="240" w:lineRule="auto"/>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 </w:t>
      </w:r>
    </w:p>
    <w:p w14:paraId="57F627F2" w14:textId="77777777" w:rsidR="00E35F28" w:rsidRPr="00E35F28" w:rsidRDefault="00E35F28" w:rsidP="00E35F28">
      <w:pPr>
        <w:spacing w:after="0" w:line="240" w:lineRule="auto"/>
        <w:jc w:val="center"/>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b/>
          <w:bCs/>
          <w:sz w:val="24"/>
          <w:szCs w:val="24"/>
          <w:lang w:eastAsia="lt-LT"/>
        </w:rPr>
        <w:lastRenderedPageBreak/>
        <w:t>5. ŠALIŲ ĮSIPAREIGOJIMAI</w:t>
      </w:r>
      <w:r w:rsidRPr="00E35F28">
        <w:rPr>
          <w:rFonts w:ascii="Times New Roman" w:eastAsia="Times New Roman" w:hAnsi="Times New Roman" w:cs="Times New Roman"/>
          <w:sz w:val="24"/>
          <w:szCs w:val="24"/>
          <w:lang w:eastAsia="lt-LT"/>
        </w:rPr>
        <w:t> </w:t>
      </w:r>
    </w:p>
    <w:p w14:paraId="19674F20" w14:textId="77777777" w:rsidR="00E35F28" w:rsidRPr="00E35F28" w:rsidRDefault="00E35F28" w:rsidP="00E35F28">
      <w:pPr>
        <w:spacing w:after="0" w:line="240" w:lineRule="auto"/>
        <w:jc w:val="center"/>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 </w:t>
      </w:r>
    </w:p>
    <w:p w14:paraId="2B533ACB"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color w:val="000000"/>
          <w:sz w:val="24"/>
          <w:szCs w:val="24"/>
          <w:lang w:eastAsia="lt-LT"/>
        </w:rPr>
        <w:t>5.1. Užsakovas įsipareigoja: </w:t>
      </w:r>
    </w:p>
    <w:p w14:paraId="3303521E"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color w:val="000000"/>
          <w:sz w:val="24"/>
          <w:szCs w:val="24"/>
          <w:lang w:eastAsia="lt-LT"/>
        </w:rPr>
        <w:t>5.1.1. nustatyti darbų apimtį ir atlikimo sąlygas; </w:t>
      </w:r>
    </w:p>
    <w:p w14:paraId="2172109B"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color w:val="000000"/>
          <w:sz w:val="24"/>
          <w:szCs w:val="24"/>
          <w:lang w:eastAsia="lt-LT"/>
        </w:rPr>
        <w:t>5.1.2. pranešti, kas vykdys darbų kokybės priežiūrą; </w:t>
      </w:r>
    </w:p>
    <w:p w14:paraId="2FF3DDA1"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color w:val="000000"/>
          <w:sz w:val="24"/>
          <w:szCs w:val="24"/>
          <w:lang w:eastAsia="lt-LT"/>
        </w:rPr>
        <w:t>5.1.3. priimti iš Rangovo užbaigtus darbus ir už juos atsiskaityti; </w:t>
      </w:r>
    </w:p>
    <w:p w14:paraId="398A42BB"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color w:val="000000"/>
          <w:sz w:val="24"/>
          <w:szCs w:val="24"/>
          <w:lang w:eastAsia="lt-LT"/>
        </w:rPr>
        <w:t>5.1.4. pareikalauti šalinti trūkumus, nemokėti už nekokybiškai atliktą darbą arba sustabdyti darbus, jeigu Rangovas nesilaiko statybos normų ir taisyklių. </w:t>
      </w:r>
    </w:p>
    <w:p w14:paraId="082EC03A"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color w:val="000000"/>
          <w:sz w:val="24"/>
          <w:szCs w:val="24"/>
          <w:lang w:eastAsia="lt-LT"/>
        </w:rPr>
        <w:t>5.2. Rangovas įsipareigoja: </w:t>
      </w:r>
    </w:p>
    <w:p w14:paraId="04911EB5"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color w:val="000000"/>
          <w:sz w:val="24"/>
          <w:szCs w:val="24"/>
          <w:lang w:eastAsia="lt-LT"/>
        </w:rPr>
        <w:t xml:space="preserve">5.2.1. laiku pradėti, atlikti, užbaigti ir perduoti Užsakovui visus Sutartyje nurodytus darbus ir ištaisyti darbo defektus, atsiradusius per </w:t>
      </w:r>
      <w:r w:rsidRPr="00E35F28">
        <w:rPr>
          <w:rFonts w:ascii="Times New Roman" w:eastAsia="Times New Roman" w:hAnsi="Times New Roman" w:cs="Times New Roman"/>
          <w:sz w:val="24"/>
          <w:szCs w:val="24"/>
          <w:lang w:eastAsia="lt-LT"/>
        </w:rPr>
        <w:t>garantinį</w:t>
      </w:r>
      <w:r w:rsidRPr="00E35F28">
        <w:rPr>
          <w:rFonts w:ascii="Times New Roman" w:eastAsia="Times New Roman" w:hAnsi="Times New Roman" w:cs="Times New Roman"/>
          <w:color w:val="FF0000"/>
          <w:sz w:val="24"/>
          <w:szCs w:val="24"/>
          <w:lang w:eastAsia="lt-LT"/>
        </w:rPr>
        <w:t xml:space="preserve"> </w:t>
      </w:r>
      <w:r w:rsidRPr="00E35F28">
        <w:rPr>
          <w:rFonts w:ascii="Times New Roman" w:eastAsia="Times New Roman" w:hAnsi="Times New Roman" w:cs="Times New Roman"/>
          <w:color w:val="000000"/>
          <w:sz w:val="24"/>
          <w:szCs w:val="24"/>
          <w:lang w:eastAsia="lt-LT"/>
        </w:rPr>
        <w:t xml:space="preserve">laikotarpį. </w:t>
      </w:r>
      <w:r w:rsidRPr="00E35F28">
        <w:rPr>
          <w:rFonts w:ascii="Times New Roman" w:eastAsia="Times New Roman" w:hAnsi="Times New Roman" w:cs="Times New Roman"/>
          <w:sz w:val="24"/>
          <w:szCs w:val="24"/>
          <w:lang w:eastAsia="lt-LT"/>
        </w:rPr>
        <w:t>Jeigu Rangovas darbo defektų nepašalina per nurodytą laikotarpį, ir darbo defektus šalina Užsakovas, tai Rangovas apmoka defektų šalinimo išlaidas; </w:t>
      </w:r>
    </w:p>
    <w:p w14:paraId="4E53AA9E"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color w:val="000000"/>
          <w:sz w:val="24"/>
          <w:szCs w:val="24"/>
          <w:lang w:eastAsia="lt-LT"/>
        </w:rPr>
        <w:t xml:space="preserve">5.2.2. </w:t>
      </w:r>
      <w:r w:rsidRPr="00E35F28">
        <w:rPr>
          <w:rFonts w:ascii="Times New Roman" w:eastAsia="Times New Roman" w:hAnsi="Times New Roman" w:cs="Times New Roman"/>
          <w:sz w:val="24"/>
          <w:szCs w:val="24"/>
          <w:lang w:eastAsia="lt-LT"/>
        </w:rPr>
        <w:t>naudoti tik Darbų vykdymui ir naudojimo sąlygoms tinkamą įrangą ir medžiagas</w:t>
      </w:r>
      <w:r w:rsidRPr="00E35F28">
        <w:rPr>
          <w:rFonts w:ascii="Times New Roman" w:eastAsia="Times New Roman" w:hAnsi="Times New Roman" w:cs="Times New Roman"/>
          <w:color w:val="000000"/>
          <w:sz w:val="24"/>
          <w:szCs w:val="24"/>
          <w:lang w:eastAsia="lt-LT"/>
        </w:rPr>
        <w:t>; </w:t>
      </w:r>
    </w:p>
    <w:p w14:paraId="7AC55752"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color w:val="000000"/>
          <w:sz w:val="24"/>
          <w:szCs w:val="24"/>
          <w:lang w:eastAsia="lt-LT"/>
        </w:rPr>
        <w:t xml:space="preserve">5.2.3. </w:t>
      </w:r>
      <w:r w:rsidRPr="00E35F28">
        <w:rPr>
          <w:rFonts w:ascii="Times New Roman" w:eastAsia="Times New Roman" w:hAnsi="Times New Roman" w:cs="Times New Roman"/>
          <w:sz w:val="24"/>
          <w:szCs w:val="24"/>
          <w:lang w:eastAsia="lt-LT"/>
        </w:rPr>
        <w:t>pateikti Užsakovui medžiagų, gaminių ir konstrukcijų sertifikatus (jeigu tokių yra); </w:t>
      </w:r>
    </w:p>
    <w:p w14:paraId="7FB3E284"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color w:val="000000"/>
          <w:sz w:val="24"/>
          <w:szCs w:val="24"/>
          <w:lang w:eastAsia="lt-LT"/>
        </w:rPr>
        <w:t>5.2.4. užtikrinti saugos ir sveikatos darbe, priešgaisrinės saugos ir aplinkos apsaugos reikalavimų vykdymą;  </w:t>
      </w:r>
    </w:p>
    <w:p w14:paraId="3305DA5D"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color w:val="000000"/>
          <w:sz w:val="24"/>
          <w:szCs w:val="24"/>
          <w:lang w:eastAsia="lt-LT"/>
        </w:rPr>
        <w:t xml:space="preserve">5.2.5. </w:t>
      </w:r>
      <w:r w:rsidRPr="00E35F28">
        <w:rPr>
          <w:rFonts w:ascii="Times New Roman" w:eastAsia="Times New Roman" w:hAnsi="Times New Roman" w:cs="Times New Roman"/>
          <w:sz w:val="24"/>
          <w:szCs w:val="24"/>
          <w:lang w:eastAsia="lt-LT"/>
        </w:rPr>
        <w:t>būti atsakingu už visus savo veiksmus ir statybos darbų metodų tinkamumą, patikimumą visu Darbų vykdymo laikotarpiu; </w:t>
      </w:r>
    </w:p>
    <w:p w14:paraId="0296F7BB"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5.2.6. pašalinti iš statybvietės visas statybines atliekas ir šiukšles; </w:t>
      </w:r>
    </w:p>
    <w:p w14:paraId="74AA8185"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5.2.7. valyti ir prižiūrėti patekimo į statybvietę kelius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 </w:t>
      </w:r>
    </w:p>
    <w:p w14:paraId="4C37BB30"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5.2.8. garantuoti, kad atlikti darbai atitinka norminių statybos dokumentų reikalavimus; </w:t>
      </w:r>
    </w:p>
    <w:p w14:paraId="1114F230" w14:textId="168E702E"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color w:val="000000"/>
          <w:sz w:val="24"/>
          <w:szCs w:val="24"/>
          <w:lang w:eastAsia="lt-LT"/>
        </w:rPr>
        <w:t xml:space="preserve">5.2.9. </w:t>
      </w:r>
      <w:r w:rsidRPr="00E35F28">
        <w:rPr>
          <w:rFonts w:ascii="Times New Roman" w:eastAsia="Times New Roman" w:hAnsi="Times New Roman" w:cs="Times New Roman"/>
          <w:sz w:val="24"/>
          <w:szCs w:val="24"/>
          <w:lang w:eastAsia="lt-LT"/>
        </w:rPr>
        <w:t>užtikrinti, kad Rangovas ir bet kurie asmenys (Subrangovai</w:t>
      </w:r>
      <w:r w:rsidR="008C0AC3">
        <w:rPr>
          <w:rFonts w:ascii="Times New Roman" w:eastAsia="Times New Roman" w:hAnsi="Times New Roman" w:cs="Times New Roman"/>
          <w:sz w:val="24"/>
          <w:szCs w:val="24"/>
          <w:lang w:eastAsia="lt-LT"/>
        </w:rPr>
        <w:t xml:space="preserve"> </w:t>
      </w:r>
      <w:r w:rsidRPr="00E35F28">
        <w:rPr>
          <w:rFonts w:ascii="Times New Roman" w:eastAsia="Times New Roman" w:hAnsi="Times New Roman" w:cs="Times New Roman"/>
          <w:sz w:val="24"/>
          <w:szCs w:val="24"/>
          <w:lang w:eastAsia="lt-LT"/>
        </w:rPr>
        <w:t>ir kt.), veikiantys jo vardu, yra gavę visus būtinus leidimus, kvalifikacijos atestacijos pažymėjimus ar kitokius dokumentus, leidžiančius užsiimti šioje Sutartyje nustatyta veikla, kuri yra Rangovo Sutartinių įsipareigojimų dalis; </w:t>
      </w:r>
    </w:p>
    <w:p w14:paraId="6B9BD56E"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5.2.10. būti atsakingu už Subrangovo, jo įgaliotų atstovų ir darbuotojų veiksmus arba neveikimą taip, kaip atsakytų už savo paties veiksmus ar neveikimą; </w:t>
      </w:r>
    </w:p>
    <w:p w14:paraId="5457CD6D"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5.2.11. sudaryti sąlygas Užsakovo atstovams lankytis Darbų atlikimo objekte bei susipažinti su visa Darbų dokumentacija; </w:t>
      </w:r>
    </w:p>
    <w:p w14:paraId="4BAF37AE" w14:textId="7D0F5141" w:rsidR="00E35F28" w:rsidRPr="00E35F28" w:rsidRDefault="00E35F28" w:rsidP="00DD298A">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5.2.12. turėti visą būtiną informaciją, kurią Rangovas, panaudodamas visas savo žinias ir rūpestingumą, galėjo gauti iki Sutarties pasirašymo, ir kuri gali turėti įtakos Sutarties kainai arba Darbams. Turi būti laikoma, kad Sutartyje nurodyta kaina apima visus Rangovo įsipareigojimus pagal Sutartį ir visa, kas būtina tinkamam Darbų vykdymui ir užbaigimui, įskaitant būtinus Sutarčiai įvykdyti darbus, kurie nors ir nebuvo tiesiogiai nustatyti Sutartyje, tačiau kuriuos Rangovas turėjo ir galėjo numatyti ir įvertinti dar iki pasiūlymų pateikimo termino pabaigos; </w:t>
      </w:r>
    </w:p>
    <w:p w14:paraId="1BF7FCBC" w14:textId="3E65074C"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color w:val="000000"/>
          <w:sz w:val="24"/>
          <w:szCs w:val="24"/>
          <w:lang w:eastAsia="lt-LT"/>
        </w:rPr>
        <w:t>5.2.1</w:t>
      </w:r>
      <w:r w:rsidR="00DD298A">
        <w:rPr>
          <w:rFonts w:ascii="Times New Roman" w:eastAsia="Times New Roman" w:hAnsi="Times New Roman" w:cs="Times New Roman"/>
          <w:color w:val="000000"/>
          <w:sz w:val="24"/>
          <w:szCs w:val="24"/>
          <w:lang w:eastAsia="lt-LT"/>
        </w:rPr>
        <w:t>3</w:t>
      </w:r>
      <w:r w:rsidRPr="00E35F28">
        <w:rPr>
          <w:rFonts w:ascii="Times New Roman" w:eastAsia="Times New Roman" w:hAnsi="Times New Roman" w:cs="Times New Roman"/>
          <w:color w:val="000000"/>
          <w:sz w:val="24"/>
          <w:szCs w:val="24"/>
          <w:lang w:eastAsia="lt-LT"/>
        </w:rPr>
        <w:t>. savo sąskaita atlyginti nuostolius, kurie atsirado dėl netinkamo darbų vykdymo</w:t>
      </w:r>
      <w:r w:rsidRPr="00E35F28">
        <w:rPr>
          <w:rFonts w:ascii="Times New Roman" w:eastAsia="Times New Roman" w:hAnsi="Times New Roman" w:cs="Times New Roman"/>
          <w:sz w:val="24"/>
          <w:szCs w:val="24"/>
          <w:lang w:eastAsia="lt-LT"/>
        </w:rPr>
        <w:t xml:space="preserve"> ir apsaugoti Užsakovą nuo visų pretenzijų, kompensacijų</w:t>
      </w:r>
      <w:r w:rsidRPr="00E35F28">
        <w:rPr>
          <w:rFonts w:ascii="Times New Roman" w:eastAsia="Times New Roman" w:hAnsi="Times New Roman" w:cs="Times New Roman"/>
          <w:color w:val="000000"/>
          <w:sz w:val="24"/>
          <w:szCs w:val="24"/>
          <w:lang w:eastAsia="lt-LT"/>
        </w:rPr>
        <w:t>; </w:t>
      </w:r>
    </w:p>
    <w:p w14:paraId="13A768B4" w14:textId="590A4EDA"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color w:val="000000"/>
          <w:sz w:val="24"/>
          <w:szCs w:val="24"/>
          <w:lang w:eastAsia="lt-LT"/>
        </w:rPr>
        <w:t>5.2.1</w:t>
      </w:r>
      <w:r w:rsidR="00DD298A">
        <w:rPr>
          <w:rFonts w:ascii="Times New Roman" w:eastAsia="Times New Roman" w:hAnsi="Times New Roman" w:cs="Times New Roman"/>
          <w:color w:val="000000"/>
          <w:sz w:val="24"/>
          <w:szCs w:val="24"/>
          <w:lang w:eastAsia="lt-LT"/>
        </w:rPr>
        <w:t>4</w:t>
      </w:r>
      <w:r w:rsidRPr="00E35F28">
        <w:rPr>
          <w:rFonts w:ascii="Times New Roman" w:eastAsia="Times New Roman" w:hAnsi="Times New Roman" w:cs="Times New Roman"/>
          <w:color w:val="000000"/>
          <w:sz w:val="24"/>
          <w:szCs w:val="24"/>
          <w:lang w:eastAsia="lt-LT"/>
        </w:rPr>
        <w:t>. savo sąskaita šalinti kontrolinių bandymų metu nustatytus darbų kokybės trūkumus iki teikiant dokumentus apmokėjimui už atliktus darbus; </w:t>
      </w:r>
    </w:p>
    <w:p w14:paraId="186881E8" w14:textId="75F0F82F" w:rsidR="00E35F28" w:rsidRPr="00E35F28" w:rsidRDefault="00E35F28" w:rsidP="00E35F28">
      <w:pPr>
        <w:spacing w:after="0" w:line="240" w:lineRule="auto"/>
        <w:ind w:firstLine="555"/>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color w:val="000000"/>
          <w:sz w:val="24"/>
          <w:szCs w:val="24"/>
          <w:lang w:eastAsia="lt-LT"/>
        </w:rPr>
        <w:t>5.2.1</w:t>
      </w:r>
      <w:r w:rsidR="00DD298A">
        <w:rPr>
          <w:rFonts w:ascii="Times New Roman" w:eastAsia="Times New Roman" w:hAnsi="Times New Roman" w:cs="Times New Roman"/>
          <w:color w:val="000000"/>
          <w:sz w:val="24"/>
          <w:szCs w:val="24"/>
          <w:lang w:eastAsia="lt-LT"/>
        </w:rPr>
        <w:t>5</w:t>
      </w:r>
      <w:r w:rsidRPr="00E35F28">
        <w:rPr>
          <w:rFonts w:ascii="Times New Roman" w:eastAsia="Times New Roman" w:hAnsi="Times New Roman" w:cs="Times New Roman"/>
          <w:color w:val="000000"/>
          <w:sz w:val="24"/>
          <w:szCs w:val="24"/>
          <w:lang w:eastAsia="lt-LT"/>
        </w:rPr>
        <w:t>. vykdyti darbų pirkimo metu visus pateiktus įsipareigojimus; </w:t>
      </w:r>
    </w:p>
    <w:p w14:paraId="7C4C63D0" w14:textId="74072FA4" w:rsidR="00E35F28" w:rsidRPr="00E35F28" w:rsidRDefault="00E35F28" w:rsidP="00E35F28">
      <w:pPr>
        <w:spacing w:after="0" w:line="240" w:lineRule="auto"/>
        <w:ind w:firstLine="555"/>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color w:val="000000"/>
          <w:sz w:val="24"/>
          <w:szCs w:val="24"/>
          <w:lang w:eastAsia="lt-LT"/>
        </w:rPr>
        <w:t>5.2.1</w:t>
      </w:r>
      <w:r w:rsidR="00DD298A">
        <w:rPr>
          <w:rFonts w:ascii="Times New Roman" w:eastAsia="Times New Roman" w:hAnsi="Times New Roman" w:cs="Times New Roman"/>
          <w:color w:val="000000"/>
          <w:sz w:val="24"/>
          <w:szCs w:val="24"/>
          <w:lang w:eastAsia="lt-LT"/>
        </w:rPr>
        <w:t>6</w:t>
      </w:r>
      <w:r w:rsidRPr="00E35F28">
        <w:rPr>
          <w:rFonts w:ascii="Times New Roman" w:eastAsia="Times New Roman" w:hAnsi="Times New Roman" w:cs="Times New Roman"/>
          <w:color w:val="000000"/>
          <w:sz w:val="24"/>
          <w:szCs w:val="24"/>
          <w:lang w:eastAsia="lt-LT"/>
        </w:rPr>
        <w:t>. įspėti Užsakovą, jei jo nurodymų laikymasis kelia grėsmę atliekamų darbų kokybei; </w:t>
      </w:r>
    </w:p>
    <w:p w14:paraId="199E2E28" w14:textId="0287492A"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color w:val="000000"/>
          <w:sz w:val="24"/>
          <w:szCs w:val="24"/>
          <w:lang w:eastAsia="lt-LT"/>
        </w:rPr>
        <w:t>5.2.1</w:t>
      </w:r>
      <w:r w:rsidR="00DD298A">
        <w:rPr>
          <w:rFonts w:ascii="Times New Roman" w:eastAsia="Times New Roman" w:hAnsi="Times New Roman" w:cs="Times New Roman"/>
          <w:color w:val="000000"/>
          <w:sz w:val="24"/>
          <w:szCs w:val="24"/>
          <w:lang w:eastAsia="lt-LT"/>
        </w:rPr>
        <w:t>7</w:t>
      </w:r>
      <w:r w:rsidRPr="00E35F28">
        <w:rPr>
          <w:rFonts w:ascii="Times New Roman" w:eastAsia="Times New Roman" w:hAnsi="Times New Roman" w:cs="Times New Roman"/>
          <w:color w:val="000000"/>
          <w:sz w:val="24"/>
          <w:szCs w:val="24"/>
          <w:lang w:eastAsia="lt-LT"/>
        </w:rPr>
        <w:t>. laiku pranešti Užsakovui apie kitas aplinkybes, kenkiančias darbų kokybei, atlikimo terminui. </w:t>
      </w:r>
    </w:p>
    <w:p w14:paraId="645D774A" w14:textId="77777777" w:rsidR="00E35F28" w:rsidRPr="00E35F28" w:rsidRDefault="00E35F28" w:rsidP="00E35F28">
      <w:pPr>
        <w:spacing w:after="0" w:line="240" w:lineRule="auto"/>
        <w:ind w:firstLine="420"/>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 </w:t>
      </w:r>
    </w:p>
    <w:p w14:paraId="70B64C03" w14:textId="77777777" w:rsidR="00E35F28" w:rsidRPr="00E35F28" w:rsidRDefault="00E35F28" w:rsidP="00E35F28">
      <w:pPr>
        <w:spacing w:after="0" w:line="240" w:lineRule="auto"/>
        <w:ind w:firstLine="420"/>
        <w:jc w:val="center"/>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b/>
          <w:bCs/>
          <w:sz w:val="24"/>
          <w:szCs w:val="24"/>
          <w:lang w:eastAsia="lt-LT"/>
        </w:rPr>
        <w:t>6. ŠALIŲ TEISĖS</w:t>
      </w:r>
      <w:r w:rsidRPr="00E35F28">
        <w:rPr>
          <w:rFonts w:ascii="Times New Roman" w:eastAsia="Times New Roman" w:hAnsi="Times New Roman" w:cs="Times New Roman"/>
          <w:sz w:val="24"/>
          <w:szCs w:val="24"/>
          <w:lang w:eastAsia="lt-LT"/>
        </w:rPr>
        <w:t> </w:t>
      </w:r>
    </w:p>
    <w:p w14:paraId="1C8F1224" w14:textId="77777777" w:rsidR="00E35F28" w:rsidRPr="00E35F28" w:rsidRDefault="00E35F28" w:rsidP="00E35F28">
      <w:pPr>
        <w:spacing w:after="0" w:line="240" w:lineRule="auto"/>
        <w:ind w:firstLine="420"/>
        <w:jc w:val="center"/>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 </w:t>
      </w:r>
    </w:p>
    <w:p w14:paraId="37B7BD14"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6.1. Užsakovo teisės: </w:t>
      </w:r>
    </w:p>
    <w:p w14:paraId="1EDD857B" w14:textId="77777777" w:rsidR="00E35F28" w:rsidRPr="00E35F28" w:rsidRDefault="00E35F28" w:rsidP="00E35F28">
      <w:pPr>
        <w:spacing w:after="0" w:line="240" w:lineRule="auto"/>
        <w:ind w:right="-15"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lastRenderedPageBreak/>
        <w:t>6.1.1. bet kuriuo metu tikrinti Darbų atlikimo eigą ir kokybę; </w:t>
      </w:r>
    </w:p>
    <w:p w14:paraId="335671A9" w14:textId="77777777" w:rsidR="00E35F28" w:rsidRPr="00E35F28" w:rsidRDefault="00E35F28" w:rsidP="00E35F28">
      <w:pPr>
        <w:spacing w:after="0" w:line="240" w:lineRule="auto"/>
        <w:ind w:right="-15"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6.1.2. nukrypimus nuo kokybės reikalavimų ar kitus trūkumus fiksuoti vienkartinio patikrinimo aktais ir reikalauti per suderintą protingą terminą neatlygintinai pašalinti nurodytus trūkumus; </w:t>
      </w:r>
    </w:p>
    <w:p w14:paraId="78659D44" w14:textId="77777777" w:rsidR="000868F0" w:rsidRDefault="00E35F28" w:rsidP="00E35F28">
      <w:pPr>
        <w:spacing w:after="0" w:line="240" w:lineRule="auto"/>
        <w:ind w:right="-15" w:firstLine="555"/>
        <w:jc w:val="both"/>
        <w:textAlignment w:val="baseline"/>
        <w:rPr>
          <w:rFonts w:ascii="Times New Roman" w:eastAsia="Times New Roman" w:hAnsi="Times New Roman" w:cs="Times New Roman"/>
          <w:sz w:val="24"/>
          <w:szCs w:val="24"/>
          <w:lang w:eastAsia="lt-LT"/>
        </w:rPr>
      </w:pPr>
      <w:r w:rsidRPr="00E35F28">
        <w:rPr>
          <w:rFonts w:ascii="Times New Roman" w:eastAsia="Times New Roman" w:hAnsi="Times New Roman" w:cs="Times New Roman"/>
          <w:sz w:val="24"/>
          <w:szCs w:val="24"/>
          <w:lang w:eastAsia="lt-LT"/>
        </w:rPr>
        <w:t>6.1.3. pareikšti reikalavimus dėl Darbų rezultato trūkumų, kurie buvo nustatyti per garantinį terminą</w:t>
      </w:r>
      <w:r w:rsidR="000868F0">
        <w:rPr>
          <w:rFonts w:ascii="Times New Roman" w:eastAsia="Times New Roman" w:hAnsi="Times New Roman" w:cs="Times New Roman"/>
          <w:sz w:val="24"/>
          <w:szCs w:val="24"/>
          <w:lang w:eastAsia="lt-LT"/>
        </w:rPr>
        <w:t>;</w:t>
      </w:r>
    </w:p>
    <w:p w14:paraId="16534028" w14:textId="585BB1BC" w:rsidR="00E35F28" w:rsidRPr="00E35F28" w:rsidRDefault="000868F0" w:rsidP="00E35F28">
      <w:pPr>
        <w:spacing w:after="0" w:line="240" w:lineRule="auto"/>
        <w:ind w:right="-15" w:firstLine="555"/>
        <w:jc w:val="both"/>
        <w:textAlignment w:val="baseline"/>
        <w:rPr>
          <w:rFonts w:ascii="Segoe UI" w:eastAsia="Times New Roman" w:hAnsi="Segoe UI" w:cs="Segoe UI"/>
          <w:sz w:val="18"/>
          <w:szCs w:val="18"/>
          <w:lang w:eastAsia="lt-LT"/>
        </w:rPr>
      </w:pPr>
      <w:r>
        <w:rPr>
          <w:rFonts w:ascii="Times New Roman" w:eastAsia="Times New Roman" w:hAnsi="Times New Roman" w:cs="Times New Roman"/>
          <w:sz w:val="24"/>
          <w:szCs w:val="24"/>
          <w:lang w:eastAsia="lt-LT"/>
        </w:rPr>
        <w:t xml:space="preserve">6.1.4. </w:t>
      </w:r>
      <w:r w:rsidR="00E35F28" w:rsidRPr="00E35F28">
        <w:rPr>
          <w:rFonts w:ascii="Times New Roman" w:eastAsia="Times New Roman" w:hAnsi="Times New Roman" w:cs="Times New Roman"/>
          <w:sz w:val="24"/>
          <w:szCs w:val="24"/>
          <w:lang w:eastAsia="lt-LT"/>
        </w:rPr>
        <w:t> </w:t>
      </w:r>
      <w:r w:rsidRPr="000868F0">
        <w:rPr>
          <w:rFonts w:ascii="Times New Roman" w:eastAsia="Times New Roman" w:hAnsi="Times New Roman" w:cs="Times New Roman"/>
          <w:sz w:val="24"/>
          <w:szCs w:val="24"/>
          <w:lang w:eastAsia="lt-LT"/>
        </w:rPr>
        <w:t>Užsakovas turi teisę iš Rangovo pareikalauti pateikti sutartyje nustatytų aplinkosauginių reikalavimų laikymosi įrodymus, dokumentus ir pan.</w:t>
      </w:r>
      <w:r>
        <w:rPr>
          <w:rFonts w:ascii="Times New Roman" w:eastAsia="Times New Roman" w:hAnsi="Times New Roman" w:cs="Times New Roman"/>
          <w:sz w:val="24"/>
          <w:szCs w:val="24"/>
          <w:lang w:eastAsia="lt-LT"/>
        </w:rPr>
        <w:t xml:space="preserve"> </w:t>
      </w:r>
    </w:p>
    <w:p w14:paraId="12D0F741" w14:textId="77777777" w:rsidR="00E35F28" w:rsidRPr="00E35F28" w:rsidRDefault="00E35F28" w:rsidP="00E35F28">
      <w:pPr>
        <w:spacing w:after="0" w:line="240" w:lineRule="auto"/>
        <w:ind w:right="-15"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6.2. Rangovas turi teisę vietoj Užsakovo nustatytų Rangovo atliktų Darbų trūkumų pašalinimo atlikti Darbus iš naujo. </w:t>
      </w:r>
    </w:p>
    <w:p w14:paraId="75AA3F58" w14:textId="39AE3938" w:rsidR="00E35F28" w:rsidRPr="00E35F28" w:rsidRDefault="00E35F28" w:rsidP="00E35F28">
      <w:pPr>
        <w:spacing w:after="0" w:line="240" w:lineRule="auto"/>
        <w:ind w:right="-15"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6.3.</w:t>
      </w:r>
      <w:r w:rsidRPr="00E35F28">
        <w:rPr>
          <w:rFonts w:ascii="Calibri" w:eastAsia="Times New Roman" w:hAnsi="Calibri" w:cs="Calibri"/>
          <w:sz w:val="24"/>
          <w:szCs w:val="24"/>
          <w:lang w:eastAsia="lt-LT"/>
        </w:rPr>
        <w:t xml:space="preserve"> </w:t>
      </w:r>
      <w:r w:rsidRPr="00E35F28">
        <w:rPr>
          <w:rFonts w:ascii="Times New Roman" w:eastAsia="Times New Roman" w:hAnsi="Times New Roman" w:cs="Times New Roman"/>
          <w:sz w:val="24"/>
          <w:szCs w:val="24"/>
          <w:lang w:eastAsia="lt-LT"/>
        </w:rPr>
        <w:t>Rangovas neturi teisės be rašytinio Užsakovo sutikimo naudoti Užsakovo simbolių, pavadinimo ir ženklo reklamoje, rinkodaroje, taip pat naudotis Užsakovo sukurtais intelektiniais veiklos rezultatais. Pažeidus reikalavimą, Užsakovui taikoma 1 (vieno) procento bauda nuo Sutarties kainos be PVM</w:t>
      </w:r>
      <w:r w:rsidR="006B0AF6">
        <w:rPr>
          <w:rFonts w:ascii="Times New Roman" w:eastAsia="Times New Roman" w:hAnsi="Times New Roman" w:cs="Times New Roman"/>
          <w:sz w:val="24"/>
          <w:szCs w:val="24"/>
          <w:lang w:eastAsia="lt-LT"/>
        </w:rPr>
        <w:t>, už kiekvieną nustatytą atvejį.</w:t>
      </w:r>
    </w:p>
    <w:p w14:paraId="1F4CFECB" w14:textId="77777777" w:rsidR="00E35F28" w:rsidRPr="00E35F28" w:rsidRDefault="00E35F28" w:rsidP="00E35F28">
      <w:pPr>
        <w:spacing w:after="0" w:line="240" w:lineRule="auto"/>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 </w:t>
      </w:r>
    </w:p>
    <w:p w14:paraId="67D773E8" w14:textId="77777777" w:rsidR="00E35F28" w:rsidRPr="00E35F28" w:rsidRDefault="00E35F28" w:rsidP="00E35F28">
      <w:pPr>
        <w:spacing w:after="0" w:line="240" w:lineRule="auto"/>
        <w:jc w:val="center"/>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b/>
          <w:bCs/>
          <w:sz w:val="24"/>
          <w:szCs w:val="24"/>
          <w:lang w:eastAsia="lt-LT"/>
        </w:rPr>
        <w:t>7. ATSAKOMYBĖ UŽ DEFEKTUS, GARANTIJOS</w:t>
      </w:r>
      <w:r w:rsidRPr="00E35F28">
        <w:rPr>
          <w:rFonts w:ascii="Times New Roman" w:eastAsia="Times New Roman" w:hAnsi="Times New Roman" w:cs="Times New Roman"/>
          <w:sz w:val="24"/>
          <w:szCs w:val="24"/>
          <w:lang w:eastAsia="lt-LT"/>
        </w:rPr>
        <w:t> </w:t>
      </w:r>
    </w:p>
    <w:p w14:paraId="4F867408" w14:textId="77777777" w:rsidR="00E35F28" w:rsidRPr="00E35F28" w:rsidRDefault="00E35F28" w:rsidP="00E35F28">
      <w:pPr>
        <w:spacing w:after="0" w:line="240" w:lineRule="auto"/>
        <w:jc w:val="center"/>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 </w:t>
      </w:r>
    </w:p>
    <w:p w14:paraId="741E2E32"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7.1. Darbams atlikti naudojamos Lietuvos Respublikoje nustatyta tvarka sertifikuotos medžiagos, statybos produktai bei įrenginiai. Visos medžiagos bei montuojami įrenginiai privalo būti nauji, išskyrus atvejus, kai naudojamos jau naudotos ir (ar) Užsakovo pateiktos medžiagos, statybos produktai bei įrenginiai. </w:t>
      </w:r>
    </w:p>
    <w:p w14:paraId="44DF2575"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color w:val="000000"/>
          <w:sz w:val="24"/>
          <w:szCs w:val="24"/>
          <w:lang w:eastAsia="lt-LT"/>
        </w:rPr>
        <w:t>7.2. Garantinis laikotarpis pradedamas skaičiuoti nuo darbų perdavimo-priėmimo akto pasirašymo. </w:t>
      </w:r>
    </w:p>
    <w:p w14:paraId="3FACC58E"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7.3.</w:t>
      </w:r>
      <w:r w:rsidRPr="00E35F28">
        <w:rPr>
          <w:rFonts w:ascii="Times New Roman" w:eastAsia="Times New Roman" w:hAnsi="Times New Roman" w:cs="Times New Roman"/>
          <w:b/>
          <w:bCs/>
          <w:sz w:val="24"/>
          <w:szCs w:val="24"/>
          <w:lang w:eastAsia="lt-LT"/>
        </w:rPr>
        <w:t xml:space="preserve"> </w:t>
      </w:r>
      <w:r w:rsidRPr="00E35F28">
        <w:rPr>
          <w:rFonts w:ascii="Times New Roman" w:eastAsia="Times New Roman" w:hAnsi="Times New Roman" w:cs="Times New Roman"/>
          <w:sz w:val="24"/>
          <w:szCs w:val="24"/>
          <w:lang w:eastAsia="lt-LT"/>
        </w:rPr>
        <w:t>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p w14:paraId="6223C06F"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7.4. 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 </w:t>
      </w:r>
    </w:p>
    <w:p w14:paraId="109A5917" w14:textId="77777777" w:rsidR="00E35F28" w:rsidRPr="00E35F28" w:rsidRDefault="00E35F28" w:rsidP="00E35F28">
      <w:pPr>
        <w:spacing w:after="0" w:line="240" w:lineRule="auto"/>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 </w:t>
      </w:r>
    </w:p>
    <w:p w14:paraId="0C587703" w14:textId="77777777" w:rsidR="00E35F28" w:rsidRPr="00E35F28" w:rsidRDefault="00E35F28" w:rsidP="00E35F28">
      <w:pPr>
        <w:spacing w:after="0" w:line="240" w:lineRule="auto"/>
        <w:jc w:val="center"/>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b/>
          <w:bCs/>
          <w:sz w:val="24"/>
          <w:szCs w:val="24"/>
          <w:lang w:eastAsia="lt-LT"/>
        </w:rPr>
        <w:t>8. ATLIKTŲ DARBŲ PRIĖMIMAS</w:t>
      </w:r>
      <w:r w:rsidRPr="00E35F28">
        <w:rPr>
          <w:rFonts w:ascii="Times New Roman" w:eastAsia="Times New Roman" w:hAnsi="Times New Roman" w:cs="Times New Roman"/>
          <w:sz w:val="24"/>
          <w:szCs w:val="24"/>
          <w:lang w:eastAsia="lt-LT"/>
        </w:rPr>
        <w:t> </w:t>
      </w:r>
    </w:p>
    <w:p w14:paraId="38DA75A6" w14:textId="77777777" w:rsidR="00E35F28" w:rsidRPr="00E35F28" w:rsidRDefault="00E35F28" w:rsidP="00E35F28">
      <w:pPr>
        <w:spacing w:after="0" w:line="240" w:lineRule="auto"/>
        <w:jc w:val="center"/>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 </w:t>
      </w:r>
    </w:p>
    <w:p w14:paraId="2FE026B1"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8.1. Apie Darbų galutinį atlikimą Rangovas raštu praneša Užsakovui ne vėliau kaip prieš 5 darbo dienas iki numatomo atliktų Darbų rezultato perdavimo. </w:t>
      </w:r>
    </w:p>
    <w:p w14:paraId="45390F6B" w14:textId="77777777" w:rsidR="00E35F28" w:rsidRPr="00E35F28" w:rsidRDefault="00E35F28" w:rsidP="00E35F28">
      <w:pPr>
        <w:spacing w:after="0" w:line="240" w:lineRule="auto"/>
        <w:ind w:right="-15"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8.2. Atliktų Darbų priėmimas įforminamas perdavimo-priėmimo aktu, kuriuo Užsakovas patvirtina priėmęs, o Rangovas – perdavęs atliktus Darbus. Aktas surašomas dviem egzemplioriais, po vieną egzempliorių kiekvienai sutarties Šaliai.</w:t>
      </w:r>
      <w:r w:rsidRPr="00E35F28">
        <w:rPr>
          <w:rFonts w:ascii="Times New Roman" w:eastAsia="Times New Roman" w:hAnsi="Times New Roman" w:cs="Times New Roman"/>
          <w:b/>
          <w:bCs/>
          <w:sz w:val="24"/>
          <w:szCs w:val="24"/>
          <w:lang w:eastAsia="lt-LT"/>
        </w:rPr>
        <w:t> </w:t>
      </w:r>
      <w:r w:rsidRPr="00E35F28">
        <w:rPr>
          <w:rFonts w:ascii="Times New Roman" w:eastAsia="Times New Roman" w:hAnsi="Times New Roman" w:cs="Times New Roman"/>
          <w:sz w:val="24"/>
          <w:szCs w:val="24"/>
          <w:lang w:eastAsia="lt-LT"/>
        </w:rPr>
        <w:t> </w:t>
      </w:r>
    </w:p>
    <w:p w14:paraId="391161C6" w14:textId="77777777" w:rsidR="00E35F28" w:rsidRPr="00E35F28" w:rsidRDefault="00E35F28" w:rsidP="00E35F28">
      <w:pPr>
        <w:spacing w:after="0" w:line="240" w:lineRule="auto"/>
        <w:ind w:right="-15"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8.3. Jeigu Darbai nebuvo priimti dėl nustatytų trūkumų, Rangovas per 10 darbo dienų privalo savo sąskaita tuos trūkumus pašalinti. Pašalinus minėtus trūkumus, Darbų priėmimas vykdomas iš naujo šioje Sutartyje nustatyta tvarka. </w:t>
      </w:r>
    </w:p>
    <w:p w14:paraId="6AE0C3F7" w14:textId="77777777" w:rsidR="00E35F28" w:rsidRPr="00E35F28" w:rsidRDefault="00E35F28" w:rsidP="00E35F28">
      <w:pPr>
        <w:spacing w:after="0" w:line="240" w:lineRule="auto"/>
        <w:ind w:right="-15"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8.4. Darbų perdavimo-priėmimo aktas pasirašomas tik tuo atveju, jei buvo pašalinti visi trūkumai ir neatitikimai.  </w:t>
      </w:r>
    </w:p>
    <w:p w14:paraId="4BCACF2B" w14:textId="77777777" w:rsidR="00E35F28" w:rsidRPr="00E35F28" w:rsidRDefault="00E35F28" w:rsidP="00E35F28">
      <w:pPr>
        <w:spacing w:after="0" w:line="240" w:lineRule="auto"/>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 </w:t>
      </w:r>
    </w:p>
    <w:p w14:paraId="3E7A88F3" w14:textId="77777777" w:rsidR="00E35F28" w:rsidRPr="00E35F28" w:rsidRDefault="00E35F28" w:rsidP="00E35F28">
      <w:pPr>
        <w:spacing w:after="0" w:line="240" w:lineRule="auto"/>
        <w:ind w:firstLine="555"/>
        <w:jc w:val="center"/>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b/>
          <w:bCs/>
          <w:sz w:val="24"/>
          <w:szCs w:val="24"/>
          <w:lang w:eastAsia="lt-LT"/>
        </w:rPr>
        <w:t>9. ATSITIKTINIO DAIKTO ŽUVIMO RIZIKA</w:t>
      </w:r>
      <w:r w:rsidRPr="00E35F28">
        <w:rPr>
          <w:rFonts w:ascii="Times New Roman" w:eastAsia="Times New Roman" w:hAnsi="Times New Roman" w:cs="Times New Roman"/>
          <w:sz w:val="24"/>
          <w:szCs w:val="24"/>
          <w:lang w:eastAsia="lt-LT"/>
        </w:rPr>
        <w:t> </w:t>
      </w:r>
    </w:p>
    <w:p w14:paraId="7DE4B46E" w14:textId="77777777" w:rsidR="00E35F28" w:rsidRPr="00E35F28" w:rsidRDefault="00E35F28" w:rsidP="00E35F28">
      <w:pPr>
        <w:spacing w:after="0" w:line="240" w:lineRule="auto"/>
        <w:ind w:firstLine="555"/>
        <w:jc w:val="center"/>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 </w:t>
      </w:r>
    </w:p>
    <w:p w14:paraId="49EADE37" w14:textId="77777777" w:rsidR="00E35F28" w:rsidRPr="00E35F28" w:rsidRDefault="00E35F28" w:rsidP="00E35F28">
      <w:pPr>
        <w:spacing w:after="0" w:line="240" w:lineRule="auto"/>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         9.1. Jeigu Sutarties objektas atsitiktinai žūva arba ne dėl šalių kaltės pasidaro negalima Darbų baigti, tai Rangovas neturi teisės reikalauti atlyginimo už Darbus. </w:t>
      </w:r>
    </w:p>
    <w:p w14:paraId="525BC05E" w14:textId="77777777" w:rsidR="00E35F28" w:rsidRPr="00E35F28" w:rsidRDefault="00E35F28" w:rsidP="00E35F28">
      <w:pPr>
        <w:spacing w:after="0" w:line="240" w:lineRule="auto"/>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         9.2. Jeigu 9.1. sutarties punkte nurodytos pasekmės atsiranda dėl Užsakovo kaltės, Rangovui paliekama teisė gauti atlyginimą už Darbus. </w:t>
      </w:r>
    </w:p>
    <w:p w14:paraId="24EFAE91" w14:textId="77777777" w:rsidR="00E35F28" w:rsidRPr="00E35F28" w:rsidRDefault="00E35F28" w:rsidP="00E35F28">
      <w:pPr>
        <w:spacing w:after="0" w:line="240" w:lineRule="auto"/>
        <w:ind w:firstLine="360"/>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 </w:t>
      </w:r>
    </w:p>
    <w:p w14:paraId="1A08B10B" w14:textId="3C2E9928" w:rsidR="00E35F28" w:rsidRPr="00E35F28" w:rsidRDefault="00E35F28" w:rsidP="00E35F28">
      <w:pPr>
        <w:spacing w:after="0" w:line="240" w:lineRule="auto"/>
        <w:ind w:firstLine="345"/>
        <w:jc w:val="center"/>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b/>
          <w:bCs/>
          <w:sz w:val="24"/>
          <w:szCs w:val="24"/>
          <w:lang w:eastAsia="lt-LT"/>
        </w:rPr>
        <w:lastRenderedPageBreak/>
        <w:t xml:space="preserve">10. </w:t>
      </w:r>
      <w:r w:rsidR="00946385">
        <w:rPr>
          <w:rFonts w:ascii="Times New Roman" w:eastAsia="Times New Roman" w:hAnsi="Times New Roman" w:cs="Times New Roman"/>
          <w:b/>
          <w:bCs/>
          <w:sz w:val="24"/>
          <w:szCs w:val="24"/>
          <w:lang w:eastAsia="lt-LT"/>
        </w:rPr>
        <w:t>ŠALIŲ ATSAKOMYBĖ</w:t>
      </w:r>
      <w:r w:rsidRPr="00E35F28">
        <w:rPr>
          <w:rFonts w:ascii="Times New Roman" w:eastAsia="Times New Roman" w:hAnsi="Times New Roman" w:cs="Times New Roman"/>
          <w:sz w:val="24"/>
          <w:szCs w:val="24"/>
          <w:lang w:eastAsia="lt-LT"/>
        </w:rPr>
        <w:t> </w:t>
      </w:r>
    </w:p>
    <w:p w14:paraId="5A7CA798" w14:textId="77777777" w:rsidR="00E35F28" w:rsidRPr="00E35F28" w:rsidRDefault="00E35F28" w:rsidP="00E35F28">
      <w:pPr>
        <w:spacing w:after="0" w:line="240" w:lineRule="auto"/>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b/>
          <w:bCs/>
          <w:sz w:val="24"/>
          <w:szCs w:val="24"/>
          <w:lang w:eastAsia="lt-LT"/>
        </w:rPr>
        <w:t>    </w:t>
      </w:r>
      <w:r w:rsidRPr="00E35F28">
        <w:rPr>
          <w:rFonts w:ascii="Times New Roman" w:eastAsia="Times New Roman" w:hAnsi="Times New Roman" w:cs="Times New Roman"/>
          <w:sz w:val="24"/>
          <w:szCs w:val="24"/>
          <w:lang w:eastAsia="lt-LT"/>
        </w:rPr>
        <w:t> </w:t>
      </w:r>
    </w:p>
    <w:p w14:paraId="7001CB3C" w14:textId="303881D6" w:rsidR="00E35F28" w:rsidRPr="00893719" w:rsidRDefault="00E35F28" w:rsidP="00893719">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10.1. Sutarties įvykdymas užtikrinamas šiais būdais: Sutartyje nustatytomis netesybomis – bauda ir delspinigiais, kurių dydis nurodytas Sutartyje.</w:t>
      </w:r>
    </w:p>
    <w:p w14:paraId="76F91372"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10.2.</w:t>
      </w:r>
      <w:r w:rsidRPr="00E35F28">
        <w:rPr>
          <w:rFonts w:ascii="Calibri" w:eastAsia="Times New Roman" w:hAnsi="Calibri" w:cs="Calibri"/>
          <w:sz w:val="24"/>
          <w:szCs w:val="24"/>
          <w:lang w:eastAsia="lt-LT"/>
        </w:rPr>
        <w:t xml:space="preserve"> </w:t>
      </w:r>
      <w:r w:rsidRPr="00E35F28">
        <w:rPr>
          <w:rFonts w:ascii="Times New Roman" w:eastAsia="Times New Roman" w:hAnsi="Times New Roman" w:cs="Times New Roman"/>
          <w:sz w:val="24"/>
          <w:szCs w:val="24"/>
          <w:lang w:eastAsia="lt-LT"/>
        </w:rPr>
        <w:t>Užsakovas, uždelsęs sumokėti Rangovui priklausančias sumas šioje Sutartyje nustatyta tvarka ir terminais, Rangovui pareikalavus, moka Rangovui 0,05 proc. (penkias šimtąsias procento) delspinigių už kiekvieną pavėluotą dieną nuo laiku neapmokėtos sumos.  </w:t>
      </w:r>
    </w:p>
    <w:p w14:paraId="312B19BE" w14:textId="5B6DC3A7" w:rsidR="00893719" w:rsidRPr="00140768" w:rsidRDefault="00E35F28" w:rsidP="00140768">
      <w:pPr>
        <w:spacing w:after="0" w:line="240" w:lineRule="auto"/>
        <w:ind w:firstLine="555"/>
        <w:jc w:val="both"/>
        <w:textAlignment w:val="baseline"/>
        <w:rPr>
          <w:rFonts w:ascii="Times New Roman" w:eastAsia="Times New Roman" w:hAnsi="Times New Roman" w:cs="Times New Roman"/>
          <w:sz w:val="24"/>
          <w:szCs w:val="24"/>
          <w:highlight w:val="yellow"/>
          <w:lang w:eastAsia="lt-LT"/>
        </w:rPr>
      </w:pPr>
      <w:r w:rsidRPr="00140768">
        <w:rPr>
          <w:rFonts w:ascii="Times New Roman" w:eastAsia="Times New Roman" w:hAnsi="Times New Roman" w:cs="Times New Roman"/>
          <w:sz w:val="24"/>
          <w:szCs w:val="24"/>
          <w:lang w:eastAsia="lt-LT"/>
        </w:rPr>
        <w:t>10.3. Neįvykdžius sutartinių įsipareigojimo iki sutarties 4.1. punkte numatytų terminų</w:t>
      </w:r>
      <w:r w:rsidR="00893719" w:rsidRPr="00893719">
        <w:t xml:space="preserve"> </w:t>
      </w:r>
      <w:r w:rsidR="00893719" w:rsidRPr="00893719">
        <w:rPr>
          <w:rFonts w:ascii="Times New Roman" w:eastAsia="Times New Roman" w:hAnsi="Times New Roman" w:cs="Times New Roman"/>
          <w:sz w:val="24"/>
          <w:szCs w:val="24"/>
          <w:lang w:eastAsia="lt-LT"/>
        </w:rPr>
        <w:t xml:space="preserve">ir nepateikus Užsakovui pagrįstų įrodymų, pateisinančių darbų atlikimo vėlavimą, </w:t>
      </w:r>
      <w:r w:rsidR="001749FD" w:rsidRPr="001749FD">
        <w:rPr>
          <w:rFonts w:ascii="Times New Roman" w:eastAsia="Times New Roman" w:hAnsi="Times New Roman" w:cs="Times New Roman"/>
          <w:sz w:val="24"/>
          <w:szCs w:val="24"/>
          <w:lang w:eastAsia="lt-LT"/>
        </w:rPr>
        <w:t>Rangovui už kiekvieną uždelstą kalendorinę dieną taikomi 0,05 proc. (penkios šimtosios procento) delspinigiai nuo neatliktų darbų kainos su PVM</w:t>
      </w:r>
      <w:r w:rsidR="00893719" w:rsidRPr="00893719">
        <w:rPr>
          <w:rFonts w:ascii="Times New Roman" w:eastAsia="Times New Roman" w:hAnsi="Times New Roman" w:cs="Times New Roman"/>
          <w:sz w:val="24"/>
          <w:szCs w:val="24"/>
          <w:lang w:eastAsia="lt-LT"/>
        </w:rPr>
        <w:t xml:space="preserve">. Delspinigiai išskaičiuojami iš </w:t>
      </w:r>
      <w:r w:rsidR="00140768">
        <w:rPr>
          <w:rFonts w:ascii="Times New Roman" w:eastAsia="Times New Roman" w:hAnsi="Times New Roman" w:cs="Times New Roman"/>
          <w:sz w:val="24"/>
          <w:szCs w:val="24"/>
          <w:lang w:eastAsia="lt-LT"/>
        </w:rPr>
        <w:t>R</w:t>
      </w:r>
      <w:r w:rsidR="00893719" w:rsidRPr="00893719">
        <w:rPr>
          <w:rFonts w:ascii="Times New Roman" w:eastAsia="Times New Roman" w:hAnsi="Times New Roman" w:cs="Times New Roman"/>
          <w:sz w:val="24"/>
          <w:szCs w:val="24"/>
          <w:lang w:eastAsia="lt-LT"/>
        </w:rPr>
        <w:t>angovui mokamos sumos.</w:t>
      </w:r>
    </w:p>
    <w:p w14:paraId="66EF1DE6"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10.4. Sutarties vykdymo metu Rangovas, pasitelkęs subrangovus, kurių nebuvo išviešinęs pasiūlymų vertinimo metu ir kurie nenumatyti šios Sutarties 15 skyriuje, ar pasitelkęs papildomus subrangovus, ar sukeitęs šioje Sutartyje numatytą subrangovą su kitu Sutartyje nenumatytu subrangovu ir apie tai nepranešęs Užsakovui, moka 1000,00 eurų baudą už kiekvieną tokį pažeidimą.  </w:t>
      </w:r>
    </w:p>
    <w:p w14:paraId="7E5AE568" w14:textId="73C65DC7" w:rsidR="00E35F28" w:rsidRDefault="00E35F28" w:rsidP="00E35F28">
      <w:pPr>
        <w:spacing w:after="0" w:line="240" w:lineRule="auto"/>
        <w:ind w:firstLine="555"/>
        <w:jc w:val="both"/>
        <w:textAlignment w:val="baseline"/>
        <w:rPr>
          <w:rFonts w:ascii="Times New Roman" w:eastAsia="Times New Roman" w:hAnsi="Times New Roman" w:cs="Times New Roman"/>
          <w:sz w:val="24"/>
          <w:szCs w:val="24"/>
          <w:lang w:eastAsia="lt-LT"/>
        </w:rPr>
      </w:pPr>
      <w:r w:rsidRPr="00E35F28">
        <w:rPr>
          <w:rFonts w:ascii="Times New Roman" w:eastAsia="Times New Roman" w:hAnsi="Times New Roman" w:cs="Times New Roman"/>
          <w:sz w:val="24"/>
          <w:szCs w:val="24"/>
          <w:lang w:eastAsia="lt-LT"/>
        </w:rPr>
        <w:t>10.5. Sutarties vykdymo metu Rangovas, nesilaikantis žaliųjų reikalavimų nurodytų 1.3 punkte Užsakovui, moka 500,00 eurų baudą už kiekvieną tokį pažeidimą</w:t>
      </w:r>
      <w:r w:rsidR="00893719">
        <w:rPr>
          <w:rFonts w:ascii="Times New Roman" w:eastAsia="Times New Roman" w:hAnsi="Times New Roman" w:cs="Times New Roman"/>
          <w:sz w:val="24"/>
          <w:szCs w:val="24"/>
          <w:lang w:eastAsia="lt-LT"/>
        </w:rPr>
        <w:t>.</w:t>
      </w:r>
    </w:p>
    <w:p w14:paraId="581B625E" w14:textId="50CF8D84" w:rsidR="006862DD" w:rsidRPr="006862DD" w:rsidRDefault="00893719" w:rsidP="006862DD">
      <w:pPr>
        <w:spacing w:after="0" w:line="240" w:lineRule="auto"/>
        <w:ind w:firstLine="555"/>
        <w:jc w:val="both"/>
        <w:textAlignment w:val="baseline"/>
        <w:rPr>
          <w:rFonts w:ascii="Times New Roman" w:eastAsia="Times New Roman" w:hAnsi="Times New Roman" w:cs="Times New Roman"/>
          <w:sz w:val="24"/>
          <w:szCs w:val="24"/>
          <w:lang w:eastAsia="lt-LT"/>
        </w:rPr>
      </w:pPr>
      <w:r w:rsidRPr="003E1B19">
        <w:rPr>
          <w:rFonts w:ascii="Times New Roman" w:eastAsia="Times New Roman" w:hAnsi="Times New Roman" w:cs="Times New Roman"/>
          <w:sz w:val="24"/>
          <w:szCs w:val="24"/>
          <w:lang w:eastAsia="lt-LT"/>
        </w:rPr>
        <w:t>10.6</w:t>
      </w:r>
      <w:r w:rsidR="003E1B19" w:rsidRPr="003E1B19">
        <w:rPr>
          <w:rFonts w:ascii="Times New Roman" w:eastAsia="Times New Roman" w:hAnsi="Times New Roman" w:cs="Times New Roman"/>
          <w:sz w:val="24"/>
          <w:szCs w:val="24"/>
          <w:lang w:eastAsia="lt-LT"/>
        </w:rPr>
        <w:t>.</w:t>
      </w:r>
      <w:r w:rsidRPr="003E1B19">
        <w:rPr>
          <w:rFonts w:ascii="Times New Roman" w:eastAsia="Times New Roman" w:hAnsi="Times New Roman" w:cs="Times New Roman"/>
          <w:sz w:val="24"/>
          <w:szCs w:val="24"/>
          <w:lang w:eastAsia="lt-LT"/>
        </w:rPr>
        <w:t xml:space="preserve"> </w:t>
      </w:r>
      <w:r w:rsidR="006862DD" w:rsidRPr="003E1B19">
        <w:rPr>
          <w:rFonts w:ascii="Times New Roman" w:eastAsia="Times New Roman" w:hAnsi="Times New Roman" w:cs="Times New Roman"/>
          <w:sz w:val="24"/>
          <w:szCs w:val="24"/>
          <w:lang w:eastAsia="lt-LT"/>
        </w:rPr>
        <w:t>Nutraukus</w:t>
      </w:r>
      <w:r w:rsidR="006862DD" w:rsidRPr="006862DD">
        <w:rPr>
          <w:rFonts w:ascii="Times New Roman" w:eastAsia="Times New Roman" w:hAnsi="Times New Roman" w:cs="Times New Roman"/>
          <w:sz w:val="24"/>
          <w:szCs w:val="24"/>
          <w:lang w:eastAsia="lt-LT"/>
        </w:rPr>
        <w:t xml:space="preserve"> Sutartį dėl esminio Sutarties pažeidimo, nustatyto Sutarties </w:t>
      </w:r>
      <w:r w:rsidR="003E1B19">
        <w:rPr>
          <w:rFonts w:ascii="Times New Roman" w:eastAsia="Times New Roman" w:hAnsi="Times New Roman" w:cs="Times New Roman"/>
          <w:sz w:val="24"/>
          <w:szCs w:val="24"/>
          <w:lang w:eastAsia="lt-LT"/>
        </w:rPr>
        <w:t>14.1 p.</w:t>
      </w:r>
      <w:r w:rsidR="006862DD" w:rsidRPr="006862DD">
        <w:rPr>
          <w:rFonts w:ascii="Times New Roman" w:eastAsia="Times New Roman" w:hAnsi="Times New Roman" w:cs="Times New Roman"/>
          <w:sz w:val="24"/>
          <w:szCs w:val="24"/>
          <w:lang w:eastAsia="lt-LT"/>
        </w:rPr>
        <w:t xml:space="preserve">, mokama 10 (dešimt) procentų dydžio bauda nuo Pradinės Sutarties vertės, nurodytos </w:t>
      </w:r>
      <w:r w:rsidR="003E1B19">
        <w:rPr>
          <w:rFonts w:ascii="Times New Roman" w:eastAsia="Times New Roman" w:hAnsi="Times New Roman" w:cs="Times New Roman"/>
          <w:sz w:val="24"/>
          <w:szCs w:val="24"/>
          <w:lang w:eastAsia="lt-LT"/>
        </w:rPr>
        <w:t>Sutarties</w:t>
      </w:r>
      <w:r w:rsidR="006862DD" w:rsidRPr="006862DD">
        <w:rPr>
          <w:rFonts w:ascii="Times New Roman" w:eastAsia="Times New Roman" w:hAnsi="Times New Roman" w:cs="Times New Roman"/>
          <w:sz w:val="24"/>
          <w:szCs w:val="24"/>
          <w:lang w:eastAsia="lt-LT"/>
        </w:rPr>
        <w:t xml:space="preserve"> </w:t>
      </w:r>
      <w:r w:rsidR="003E1B19">
        <w:rPr>
          <w:rFonts w:ascii="Times New Roman" w:eastAsia="Times New Roman" w:hAnsi="Times New Roman" w:cs="Times New Roman"/>
          <w:sz w:val="24"/>
          <w:szCs w:val="24"/>
          <w:lang w:eastAsia="lt-LT"/>
        </w:rPr>
        <w:t>2</w:t>
      </w:r>
      <w:r w:rsidR="006862DD" w:rsidRPr="006862DD">
        <w:rPr>
          <w:rFonts w:ascii="Times New Roman" w:eastAsia="Times New Roman" w:hAnsi="Times New Roman" w:cs="Times New Roman"/>
          <w:sz w:val="24"/>
          <w:szCs w:val="24"/>
          <w:lang w:eastAsia="lt-LT"/>
        </w:rPr>
        <w:t>.</w:t>
      </w:r>
      <w:r w:rsidR="003E1B19">
        <w:rPr>
          <w:rFonts w:ascii="Times New Roman" w:eastAsia="Times New Roman" w:hAnsi="Times New Roman" w:cs="Times New Roman"/>
          <w:sz w:val="24"/>
          <w:szCs w:val="24"/>
          <w:lang w:eastAsia="lt-LT"/>
        </w:rPr>
        <w:t>1</w:t>
      </w:r>
      <w:r w:rsidR="006862DD" w:rsidRPr="006862DD">
        <w:rPr>
          <w:rFonts w:ascii="Times New Roman" w:eastAsia="Times New Roman" w:hAnsi="Times New Roman" w:cs="Times New Roman"/>
          <w:sz w:val="24"/>
          <w:szCs w:val="24"/>
          <w:lang w:eastAsia="lt-LT"/>
        </w:rPr>
        <w:t xml:space="preserve"> punkte.</w:t>
      </w:r>
    </w:p>
    <w:p w14:paraId="673CCC2E" w14:textId="0ED6AC1F" w:rsidR="006862DD" w:rsidRDefault="006862DD" w:rsidP="006862DD">
      <w:pPr>
        <w:spacing w:after="0" w:line="240" w:lineRule="auto"/>
        <w:ind w:firstLine="555"/>
        <w:jc w:val="both"/>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w:t>
      </w:r>
      <w:r w:rsidRPr="006862DD">
        <w:rPr>
          <w:rFonts w:ascii="Times New Roman" w:eastAsia="Times New Roman" w:hAnsi="Times New Roman" w:cs="Times New Roman"/>
          <w:sz w:val="24"/>
          <w:szCs w:val="24"/>
          <w:lang w:eastAsia="lt-LT"/>
        </w:rPr>
        <w:t>.</w:t>
      </w:r>
      <w:r w:rsidR="003E1B19">
        <w:rPr>
          <w:rFonts w:ascii="Times New Roman" w:eastAsia="Times New Roman" w:hAnsi="Times New Roman" w:cs="Times New Roman"/>
          <w:sz w:val="24"/>
          <w:szCs w:val="24"/>
          <w:lang w:eastAsia="lt-LT"/>
        </w:rPr>
        <w:t>7</w:t>
      </w:r>
      <w:r w:rsidRPr="006862DD">
        <w:rPr>
          <w:rFonts w:ascii="Times New Roman" w:eastAsia="Times New Roman" w:hAnsi="Times New Roman" w:cs="Times New Roman"/>
          <w:sz w:val="24"/>
          <w:szCs w:val="24"/>
          <w:lang w:eastAsia="lt-LT"/>
        </w:rPr>
        <w:t xml:space="preserve">. Nepagrįstai nutraukus Sutarties vykdymą ne Sutartyje nustatyta tvarka, mokama 10 (dešimt) procentų dydžio bauda nuo Pradinės Sutarties vertės, nurodytos </w:t>
      </w:r>
      <w:r>
        <w:rPr>
          <w:rFonts w:ascii="Times New Roman" w:eastAsia="Times New Roman" w:hAnsi="Times New Roman" w:cs="Times New Roman"/>
          <w:sz w:val="24"/>
          <w:szCs w:val="24"/>
          <w:lang w:eastAsia="lt-LT"/>
        </w:rPr>
        <w:t>Sutarties</w:t>
      </w:r>
      <w:r w:rsidRPr="006862DD">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2</w:t>
      </w:r>
      <w:r w:rsidRPr="006862DD">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1</w:t>
      </w:r>
      <w:r w:rsidRPr="006862DD">
        <w:rPr>
          <w:rFonts w:ascii="Times New Roman" w:eastAsia="Times New Roman" w:hAnsi="Times New Roman" w:cs="Times New Roman"/>
          <w:sz w:val="24"/>
          <w:szCs w:val="24"/>
          <w:lang w:eastAsia="lt-LT"/>
        </w:rPr>
        <w:t xml:space="preserve"> punkte.</w:t>
      </w:r>
    </w:p>
    <w:p w14:paraId="001FB35B" w14:textId="7B14E812" w:rsidR="00E35F28" w:rsidRPr="00E35F28" w:rsidRDefault="00E35F28" w:rsidP="006862DD">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10.</w:t>
      </w:r>
      <w:r w:rsidR="003E1B19">
        <w:rPr>
          <w:rFonts w:ascii="Times New Roman" w:eastAsia="Times New Roman" w:hAnsi="Times New Roman" w:cs="Times New Roman"/>
          <w:sz w:val="24"/>
          <w:szCs w:val="24"/>
          <w:lang w:eastAsia="lt-LT"/>
        </w:rPr>
        <w:t>8</w:t>
      </w:r>
      <w:r w:rsidRPr="00E35F28">
        <w:rPr>
          <w:rFonts w:ascii="Times New Roman" w:eastAsia="Times New Roman" w:hAnsi="Times New Roman" w:cs="Times New Roman"/>
          <w:sz w:val="24"/>
          <w:szCs w:val="24"/>
          <w:lang w:eastAsia="lt-LT"/>
        </w:rPr>
        <w:t>. Baudos sumokėjimas ir atlyginimas nuostolių, padarytų netinkamu Sutarties vykdymu, neatleidžia nuo pareigos įvykdyti įsipareigojimus. </w:t>
      </w:r>
    </w:p>
    <w:p w14:paraId="5B30652D" w14:textId="6DADABC5"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10.</w:t>
      </w:r>
      <w:r w:rsidR="003E1B19">
        <w:rPr>
          <w:rFonts w:ascii="Times New Roman" w:eastAsia="Times New Roman" w:hAnsi="Times New Roman" w:cs="Times New Roman"/>
          <w:sz w:val="24"/>
          <w:szCs w:val="24"/>
          <w:lang w:eastAsia="lt-LT"/>
        </w:rPr>
        <w:t>9</w:t>
      </w:r>
      <w:r w:rsidRPr="00E35F28">
        <w:rPr>
          <w:rFonts w:ascii="Times New Roman" w:eastAsia="Times New Roman" w:hAnsi="Times New Roman" w:cs="Times New Roman"/>
          <w:sz w:val="24"/>
          <w:szCs w:val="24"/>
          <w:lang w:eastAsia="lt-LT"/>
        </w:rPr>
        <w:t>. Rangovas neatleidžiamas nuo atsakomybės dėl įsipareigojimų pagal Sutartį vykdymo ir jam nekompensuojamos jokios papildomos išlaidos, kurios gali atsirasti dirbant sunkiomis (tačiau tokiomis, kurių galima tikėtis pagal vietos klimatines sąlygas) oro sąlygomis vykstant statybos darbams ir pan.  </w:t>
      </w:r>
    </w:p>
    <w:p w14:paraId="6AA65540" w14:textId="7D3E78F9" w:rsidR="00E35F28" w:rsidRPr="00E35F28" w:rsidRDefault="00E35F28" w:rsidP="00E35F28">
      <w:pPr>
        <w:spacing w:after="0" w:line="240" w:lineRule="auto"/>
        <w:ind w:right="-15"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10.</w:t>
      </w:r>
      <w:r w:rsidR="003E1B19">
        <w:rPr>
          <w:rFonts w:ascii="Times New Roman" w:eastAsia="Times New Roman" w:hAnsi="Times New Roman" w:cs="Times New Roman"/>
          <w:sz w:val="24"/>
          <w:szCs w:val="24"/>
          <w:lang w:eastAsia="lt-LT"/>
        </w:rPr>
        <w:t>10</w:t>
      </w:r>
      <w:r w:rsidRPr="00E35F28">
        <w:rPr>
          <w:rFonts w:ascii="Times New Roman" w:eastAsia="Times New Roman" w:hAnsi="Times New Roman" w:cs="Times New Roman"/>
          <w:sz w:val="24"/>
          <w:szCs w:val="24"/>
          <w:lang w:eastAsia="lt-LT"/>
        </w:rPr>
        <w:t>. Jei dėl Rangovo neveikimo ar netinkamo veikimo Darbų atlikimo bei garantinio laikotarpio metu padaroma žala tretiesiems asmenims, Rangovas privalo pilnai atlyginti atsiradusią žalą. </w:t>
      </w:r>
    </w:p>
    <w:p w14:paraId="0A2161AD" w14:textId="324CC037" w:rsidR="00E35F28" w:rsidRPr="00E35F28" w:rsidRDefault="00E35F28" w:rsidP="00E35F28">
      <w:pPr>
        <w:spacing w:after="0" w:line="240" w:lineRule="auto"/>
        <w:ind w:right="-15"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10.</w:t>
      </w:r>
      <w:r w:rsidR="003E1B19">
        <w:rPr>
          <w:rFonts w:ascii="Times New Roman" w:eastAsia="Times New Roman" w:hAnsi="Times New Roman" w:cs="Times New Roman"/>
          <w:sz w:val="24"/>
          <w:szCs w:val="24"/>
          <w:lang w:eastAsia="lt-LT"/>
        </w:rPr>
        <w:t>11</w:t>
      </w:r>
      <w:r w:rsidRPr="00E35F28">
        <w:rPr>
          <w:rFonts w:ascii="Times New Roman" w:eastAsia="Times New Roman" w:hAnsi="Times New Roman" w:cs="Times New Roman"/>
          <w:sz w:val="24"/>
          <w:szCs w:val="24"/>
          <w:lang w:eastAsia="lt-LT"/>
        </w:rPr>
        <w:t>.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w:t>
      </w:r>
    </w:p>
    <w:p w14:paraId="3DACF321" w14:textId="77777777" w:rsidR="00E35F28" w:rsidRPr="00E35F28" w:rsidRDefault="00E35F28" w:rsidP="00E35F28">
      <w:pPr>
        <w:spacing w:after="0" w:line="240" w:lineRule="auto"/>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 </w:t>
      </w:r>
    </w:p>
    <w:p w14:paraId="2EF80531" w14:textId="77777777" w:rsidR="00E35F28" w:rsidRPr="00E35F28" w:rsidRDefault="00E35F28" w:rsidP="00E35F28">
      <w:pPr>
        <w:spacing w:after="0" w:line="240" w:lineRule="auto"/>
        <w:ind w:firstLine="420"/>
        <w:jc w:val="center"/>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b/>
          <w:bCs/>
          <w:sz w:val="24"/>
          <w:szCs w:val="24"/>
          <w:lang w:eastAsia="lt-LT"/>
        </w:rPr>
        <w:t>11. NENUGALIMOS JĖGOS APLINKYBĖS</w:t>
      </w:r>
      <w:r w:rsidRPr="00E35F28">
        <w:rPr>
          <w:rFonts w:ascii="Times New Roman" w:eastAsia="Times New Roman" w:hAnsi="Times New Roman" w:cs="Times New Roman"/>
          <w:sz w:val="24"/>
          <w:szCs w:val="24"/>
          <w:lang w:eastAsia="lt-LT"/>
        </w:rPr>
        <w:t> </w:t>
      </w:r>
    </w:p>
    <w:p w14:paraId="7BEBF839" w14:textId="77777777" w:rsidR="00E35F28" w:rsidRPr="00E35F28" w:rsidRDefault="00E35F28" w:rsidP="00E35F28">
      <w:pPr>
        <w:spacing w:after="0" w:line="240" w:lineRule="auto"/>
        <w:ind w:firstLine="420"/>
        <w:jc w:val="center"/>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 </w:t>
      </w:r>
    </w:p>
    <w:p w14:paraId="269E913A"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11.1. Šalis gali būti visiškai ar iš dalies atleidžiama nuo atsakomybės dėl ypatingų ir neišvengiamų aplinkybių – nenugalimos jėgos (</w:t>
      </w:r>
      <w:r w:rsidRPr="00E35F28">
        <w:rPr>
          <w:rFonts w:ascii="Times New Roman" w:eastAsia="Times New Roman" w:hAnsi="Times New Roman" w:cs="Times New Roman"/>
          <w:i/>
          <w:iCs/>
          <w:sz w:val="24"/>
          <w:szCs w:val="24"/>
          <w:lang w:eastAsia="lt-LT"/>
        </w:rPr>
        <w:t>force majeure</w:t>
      </w:r>
      <w:r w:rsidRPr="00E35F28">
        <w:rPr>
          <w:rFonts w:ascii="Times New Roman" w:eastAsia="Times New Roman" w:hAnsi="Times New Roman" w:cs="Times New Roman"/>
          <w:sz w:val="24"/>
          <w:szCs w:val="24"/>
          <w:lang w:eastAsia="lt-LT"/>
        </w:rPr>
        <w:t>), nustatytos ir jas patyrusios Šalies įrodytos pagal Lietuvos Respublikos civilinį kodeksą, jeigu šalis nedelsiant pranešė kitai Šaliai apie kliūtį bei jos poveikį įsipareigojimų vykdymui. </w:t>
      </w:r>
    </w:p>
    <w:p w14:paraId="2C3634EA"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11.2. Nenugalima jėga (</w:t>
      </w:r>
      <w:r w:rsidRPr="00E35F28">
        <w:rPr>
          <w:rFonts w:ascii="Times New Roman" w:eastAsia="Times New Roman" w:hAnsi="Times New Roman" w:cs="Times New Roman"/>
          <w:i/>
          <w:iCs/>
          <w:sz w:val="24"/>
          <w:szCs w:val="24"/>
          <w:lang w:eastAsia="lt-LT"/>
        </w:rPr>
        <w:t>force majeure</w:t>
      </w:r>
      <w:r w:rsidRPr="00E35F28">
        <w:rPr>
          <w:rFonts w:ascii="Times New Roman" w:eastAsia="Times New Roman" w:hAnsi="Times New Roman" w:cs="Times New Roman"/>
          <w:sz w:val="24"/>
          <w:szCs w:val="24"/>
          <w:lang w:eastAsia="lt-LT"/>
        </w:rPr>
        <w:t>) nelaikomos Šalies veiklai turėjusios aplinkybės, į kurių galimybę Šalys, sudarydamos Sutartį, atsižvelgė, t. y. Lietuvoje, jos ūkyje pasitaikančios aplinkybės, sąlygos, valstybės ir savivaldos institucijų sprendimai, sukėlę bet kurios iš Šalių reorganizavimą, privatizavimą, likvidavimą, veiklos pobūdžių pakeitimą, stabdymą (trukdymą), kitos aplinkybės, kurios turėtų būti laikomos ypatingomis, bet Lietuvoje Sutarties sudarymo metu yra tikėtinos. Nenugalima jėga (</w:t>
      </w:r>
      <w:r w:rsidRPr="00E35F28">
        <w:rPr>
          <w:rFonts w:ascii="Times New Roman" w:eastAsia="Times New Roman" w:hAnsi="Times New Roman" w:cs="Times New Roman"/>
          <w:i/>
          <w:iCs/>
          <w:sz w:val="24"/>
          <w:szCs w:val="24"/>
          <w:lang w:eastAsia="lt-LT"/>
        </w:rPr>
        <w:t>force majeure</w:t>
      </w:r>
      <w:r w:rsidRPr="00E35F28">
        <w:rPr>
          <w:rFonts w:ascii="Times New Roman" w:eastAsia="Times New Roman" w:hAnsi="Times New Roman" w:cs="Times New Roman"/>
          <w:sz w:val="24"/>
          <w:szCs w:val="24"/>
          <w:lang w:eastAsia="lt-LT"/>
        </w:rPr>
        <w:t>) taip pat nelaikoma tai, kad rinkoje nėra reikalingų prievolei vykdyti prekių, Šalis neturi reikiamų finansinių išteklių arba Šalies kontrahentai pažeidžia savo prievoles.  </w:t>
      </w:r>
    </w:p>
    <w:p w14:paraId="3698BC7E"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11.3. Jei nenugalimos jėgos (</w:t>
      </w:r>
      <w:r w:rsidRPr="00E35F28">
        <w:rPr>
          <w:rFonts w:ascii="Times New Roman" w:eastAsia="Times New Roman" w:hAnsi="Times New Roman" w:cs="Times New Roman"/>
          <w:i/>
          <w:iCs/>
          <w:sz w:val="24"/>
          <w:szCs w:val="24"/>
          <w:lang w:eastAsia="lt-LT"/>
        </w:rPr>
        <w:t>force majeure</w:t>
      </w:r>
      <w:r w:rsidRPr="00E35F28">
        <w:rPr>
          <w:rFonts w:ascii="Times New Roman" w:eastAsia="Times New Roman" w:hAnsi="Times New Roman" w:cs="Times New Roman"/>
          <w:sz w:val="24"/>
          <w:szCs w:val="24"/>
          <w:lang w:eastAsia="lt-LT"/>
        </w:rPr>
        <w:t>) aplinkybės trunka ilgiau kaip 120 kalendorinių dienų, tuomet bet kuri Sutarties šalis turi teisę nutraukti Sutartį įspėdama apie tai kitą šalį prieš 30 kalendorinių dienų. Jei pasibaigus šiam 30 dienų laikotarpiui nenugalimos jėgos (</w:t>
      </w:r>
      <w:r w:rsidRPr="00E35F28">
        <w:rPr>
          <w:rFonts w:ascii="Times New Roman" w:eastAsia="Times New Roman" w:hAnsi="Times New Roman" w:cs="Times New Roman"/>
          <w:i/>
          <w:iCs/>
          <w:sz w:val="24"/>
          <w:szCs w:val="24"/>
          <w:lang w:eastAsia="lt-LT"/>
        </w:rPr>
        <w:t>force majeure</w:t>
      </w:r>
      <w:r w:rsidRPr="00E35F28">
        <w:rPr>
          <w:rFonts w:ascii="Times New Roman" w:eastAsia="Times New Roman" w:hAnsi="Times New Roman" w:cs="Times New Roman"/>
          <w:sz w:val="24"/>
          <w:szCs w:val="24"/>
          <w:lang w:eastAsia="lt-LT"/>
        </w:rPr>
        <w:t xml:space="preserve">) </w:t>
      </w:r>
      <w:r w:rsidRPr="00E35F28">
        <w:rPr>
          <w:rFonts w:ascii="Times New Roman" w:eastAsia="Times New Roman" w:hAnsi="Times New Roman" w:cs="Times New Roman"/>
          <w:sz w:val="24"/>
          <w:szCs w:val="24"/>
          <w:lang w:eastAsia="lt-LT"/>
        </w:rPr>
        <w:lastRenderedPageBreak/>
        <w:t>aplinkybės vis dar yra, Sutartis nutraukiama ir pagal Sutarties sąlygas šalys atleidžiamos nuo tolesnio Sutarties vykdymo. </w:t>
      </w:r>
    </w:p>
    <w:p w14:paraId="1C83EC31"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 </w:t>
      </w:r>
    </w:p>
    <w:p w14:paraId="0C08D30B" w14:textId="77777777" w:rsidR="00E35F28" w:rsidRPr="00E35F28" w:rsidRDefault="00E35F28" w:rsidP="00E35F28">
      <w:pPr>
        <w:numPr>
          <w:ilvl w:val="0"/>
          <w:numId w:val="8"/>
        </w:numPr>
        <w:spacing w:after="0" w:line="240" w:lineRule="auto"/>
        <w:ind w:left="0" w:firstLine="0"/>
        <w:jc w:val="center"/>
        <w:textAlignment w:val="baseline"/>
        <w:rPr>
          <w:rFonts w:ascii="Times New Roman" w:eastAsia="Times New Roman" w:hAnsi="Times New Roman" w:cs="Times New Roman"/>
          <w:sz w:val="24"/>
          <w:szCs w:val="24"/>
          <w:lang w:eastAsia="lt-LT"/>
        </w:rPr>
      </w:pPr>
      <w:r w:rsidRPr="00E35F28">
        <w:rPr>
          <w:rFonts w:ascii="Times New Roman" w:eastAsia="Times New Roman" w:hAnsi="Times New Roman" w:cs="Times New Roman"/>
          <w:b/>
          <w:bCs/>
          <w:sz w:val="24"/>
          <w:szCs w:val="24"/>
          <w:lang w:eastAsia="lt-LT"/>
        </w:rPr>
        <w:t>SUTARTIES GALIOJIMAS</w:t>
      </w:r>
      <w:r w:rsidRPr="00E35F28">
        <w:rPr>
          <w:rFonts w:ascii="Times New Roman" w:eastAsia="Times New Roman" w:hAnsi="Times New Roman" w:cs="Times New Roman"/>
          <w:sz w:val="24"/>
          <w:szCs w:val="24"/>
          <w:lang w:eastAsia="lt-LT"/>
        </w:rPr>
        <w:t> </w:t>
      </w:r>
    </w:p>
    <w:p w14:paraId="49950C29" w14:textId="77777777" w:rsidR="00E35F28" w:rsidRPr="00E35F28" w:rsidRDefault="00E35F28" w:rsidP="00E35F28">
      <w:pPr>
        <w:spacing w:after="0" w:line="240" w:lineRule="auto"/>
        <w:ind w:left="1170" w:right="-15"/>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 </w:t>
      </w:r>
    </w:p>
    <w:p w14:paraId="76005F73"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 xml:space="preserve">12.1. Sutartis įsigalioja ją pasirašius </w:t>
      </w:r>
      <w:r w:rsidRPr="00E35F28">
        <w:rPr>
          <w:rFonts w:ascii="Times New Roman" w:eastAsia="Times New Roman" w:hAnsi="Times New Roman" w:cs="Times New Roman"/>
          <w:color w:val="000000"/>
          <w:sz w:val="24"/>
          <w:szCs w:val="24"/>
          <w:lang w:eastAsia="lt-LT"/>
        </w:rPr>
        <w:t>ir Rangovui pateikus tinkamą sutarties įvykdymo užtikrinimą. Sutartis galioja iki visiško sutartyje numatytų įsipareigojimų įvykdymo arba kol bus nutraukta teisės aktų nustatyta tvarka. </w:t>
      </w:r>
    </w:p>
    <w:p w14:paraId="075AC7D3"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12.2. Jei bet kuri Sutarties nuostata taps ar bus pripažinta visiškai ar iš dalies negaliojančia, tai neturės įtakos kitų Sutarties nuostatų galiojimui. </w:t>
      </w:r>
    </w:p>
    <w:p w14:paraId="40B0A5AC"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12.3.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 </w:t>
      </w:r>
    </w:p>
    <w:p w14:paraId="53D07DEB" w14:textId="77777777" w:rsidR="00E35F28" w:rsidRPr="00E35F28" w:rsidRDefault="00E35F28" w:rsidP="00E35F28">
      <w:pPr>
        <w:numPr>
          <w:ilvl w:val="0"/>
          <w:numId w:val="9"/>
        </w:numPr>
        <w:spacing w:after="0" w:line="240" w:lineRule="auto"/>
        <w:ind w:left="0" w:firstLine="0"/>
        <w:jc w:val="center"/>
        <w:textAlignment w:val="baseline"/>
        <w:rPr>
          <w:rFonts w:ascii="Times New Roman" w:eastAsia="Times New Roman" w:hAnsi="Times New Roman" w:cs="Times New Roman"/>
          <w:sz w:val="24"/>
          <w:szCs w:val="24"/>
          <w:lang w:eastAsia="lt-LT"/>
        </w:rPr>
      </w:pPr>
      <w:r w:rsidRPr="00E35F28">
        <w:rPr>
          <w:rFonts w:ascii="Times New Roman" w:eastAsia="Times New Roman" w:hAnsi="Times New Roman" w:cs="Times New Roman"/>
          <w:b/>
          <w:bCs/>
          <w:color w:val="000000"/>
          <w:sz w:val="24"/>
          <w:szCs w:val="24"/>
          <w:lang w:eastAsia="lt-LT"/>
        </w:rPr>
        <w:t>SUTARTIES PAKEITIMAS</w:t>
      </w:r>
      <w:r w:rsidRPr="00E35F28">
        <w:rPr>
          <w:rFonts w:ascii="Times New Roman" w:eastAsia="Times New Roman" w:hAnsi="Times New Roman" w:cs="Times New Roman"/>
          <w:color w:val="000000"/>
          <w:sz w:val="24"/>
          <w:szCs w:val="24"/>
          <w:lang w:eastAsia="lt-LT"/>
        </w:rPr>
        <w:t> </w:t>
      </w:r>
    </w:p>
    <w:p w14:paraId="007B7053" w14:textId="77777777" w:rsidR="00E35F28" w:rsidRPr="00E35F28" w:rsidRDefault="00E35F28" w:rsidP="00E35F28">
      <w:pPr>
        <w:spacing w:after="0" w:line="240" w:lineRule="auto"/>
        <w:jc w:val="center"/>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color w:val="000000"/>
          <w:sz w:val="24"/>
          <w:szCs w:val="24"/>
          <w:lang w:eastAsia="lt-LT"/>
        </w:rPr>
        <w:t> </w:t>
      </w:r>
    </w:p>
    <w:p w14:paraId="5DBA88B5" w14:textId="688EE463" w:rsidR="00AF7A54" w:rsidRPr="00AF7A54" w:rsidRDefault="00AF7A54" w:rsidP="00AF7A54">
      <w:pPr>
        <w:spacing w:after="0" w:line="240" w:lineRule="auto"/>
        <w:ind w:firstLine="567"/>
        <w:jc w:val="both"/>
        <w:rPr>
          <w:rFonts w:ascii="Times New Roman" w:eastAsia="Times New Roman" w:hAnsi="Times New Roman" w:cs="Times New Roman"/>
          <w:sz w:val="24"/>
          <w:szCs w:val="24"/>
          <w:lang w:eastAsia="lt-LT"/>
        </w:rPr>
      </w:pPr>
      <w:r w:rsidRPr="00AF7A54">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3</w:t>
      </w:r>
      <w:r w:rsidRPr="00AF7A54">
        <w:rPr>
          <w:rFonts w:ascii="Times New Roman" w:eastAsia="Times New Roman" w:hAnsi="Times New Roman" w:cs="Times New Roman"/>
          <w:sz w:val="24"/>
          <w:szCs w:val="24"/>
          <w:lang w:eastAsia="lt-LT"/>
        </w:rPr>
        <w:t>.1. Sutarties kainos peržiūros sąlyga: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w:t>
      </w:r>
    </w:p>
    <w:p w14:paraId="581B65A3" w14:textId="77777777" w:rsidR="00AF7A54" w:rsidRPr="00AF7A54" w:rsidRDefault="00AF7A54" w:rsidP="00AF7A54">
      <w:pPr>
        <w:spacing w:after="0" w:line="240" w:lineRule="auto"/>
        <w:ind w:firstLine="567"/>
        <w:jc w:val="both"/>
        <w:rPr>
          <w:rFonts w:ascii="Times New Roman" w:eastAsia="Times New Roman" w:hAnsi="Times New Roman" w:cs="Times New Roman"/>
          <w:sz w:val="24"/>
          <w:szCs w:val="24"/>
          <w:lang w:eastAsia="lt-LT"/>
        </w:rPr>
      </w:pPr>
      <w:r w:rsidRPr="00AF7A54">
        <w:rPr>
          <w:rFonts w:ascii="Times New Roman" w:eastAsia="Times New Roman" w:hAnsi="Times New Roman" w:cs="Times New Roman"/>
          <w:sz w:val="24"/>
          <w:szCs w:val="24"/>
          <w:lang w:eastAsia="lt-LT"/>
        </w:rPr>
        <w:t>Sutarties kainos perskaičiavimo formulė pasikeitus PVM tarifui:</w:t>
      </w:r>
    </w:p>
    <w:p w14:paraId="2E170EE9" w14:textId="77777777" w:rsidR="00AF7A54" w:rsidRPr="00AF7A54" w:rsidRDefault="00AF7A54" w:rsidP="00AF7A54">
      <w:pPr>
        <w:spacing w:after="0" w:line="240" w:lineRule="auto"/>
        <w:ind w:firstLine="567"/>
        <w:rPr>
          <w:rFonts w:ascii="Times New Roman" w:eastAsia="Times New Roman" w:hAnsi="Times New Roman" w:cs="Times New Roman"/>
        </w:rPr>
      </w:pPr>
      <w:r w:rsidRPr="00AF7A54">
        <w:rPr>
          <w:rFonts w:ascii="Times New Roman" w:eastAsia="Times New Roman" w:hAnsi="Times New Roman" w:cs="Times New Roman"/>
          <w:position w:val="-56"/>
        </w:rPr>
        <w:object w:dxaOrig="2940" w:dyaOrig="960" w14:anchorId="19C77B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4pt" o:ole="">
            <v:imagedata r:id="rId6" o:title=""/>
          </v:shape>
          <o:OLEObject Type="Embed" ProgID="Equation.3" ShapeID="_x0000_i1025" DrawAspect="Content" ObjectID="_1822759206" r:id="rId7"/>
        </w:object>
      </w:r>
    </w:p>
    <w:p w14:paraId="45A3BB50" w14:textId="77777777" w:rsidR="00AF7A54" w:rsidRPr="00AF7A54" w:rsidRDefault="00AF7A54" w:rsidP="00AF7A54">
      <w:pPr>
        <w:spacing w:after="0" w:line="240" w:lineRule="auto"/>
        <w:ind w:firstLine="567"/>
        <w:rPr>
          <w:rFonts w:ascii="Times New Roman" w:eastAsia="Times New Roman" w:hAnsi="Times New Roman" w:cs="Times New Roman"/>
        </w:rPr>
      </w:pPr>
      <w:r w:rsidRPr="00AF7A54">
        <w:rPr>
          <w:rFonts w:ascii="Times New Roman" w:eastAsia="Times New Roman" w:hAnsi="Times New Roman" w:cs="Times New Roman"/>
          <w:position w:val="-12"/>
        </w:rPr>
        <w:object w:dxaOrig="340" w:dyaOrig="360" w14:anchorId="14EAC8C9">
          <v:shape id="_x0000_i1026" type="#_x0000_t75" style="width:14.4pt;height:21.6pt" o:ole="">
            <v:imagedata r:id="rId8" o:title=""/>
          </v:shape>
          <o:OLEObject Type="Embed" ProgID="Equation.3" ShapeID="_x0000_i1026" DrawAspect="Content" ObjectID="_1822759207" r:id="rId9"/>
        </w:object>
      </w:r>
      <w:r w:rsidRPr="00AF7A54">
        <w:rPr>
          <w:rFonts w:ascii="Times New Roman" w:eastAsia="Times New Roman" w:hAnsi="Times New Roman" w:cs="Times New Roman"/>
        </w:rPr>
        <w:t xml:space="preserve"> - Perskaičiuota Sutarties kaina (su PVM)</w:t>
      </w:r>
    </w:p>
    <w:p w14:paraId="3555CE85" w14:textId="77777777" w:rsidR="00AF7A54" w:rsidRPr="00AF7A54" w:rsidRDefault="00AF7A54" w:rsidP="00AF7A54">
      <w:pPr>
        <w:spacing w:after="0" w:line="240" w:lineRule="auto"/>
        <w:ind w:firstLine="567"/>
        <w:rPr>
          <w:rFonts w:ascii="Times New Roman" w:eastAsia="Times New Roman" w:hAnsi="Times New Roman" w:cs="Times New Roman"/>
        </w:rPr>
      </w:pPr>
      <w:r w:rsidRPr="00AF7A54">
        <w:rPr>
          <w:rFonts w:ascii="Times New Roman" w:eastAsia="Times New Roman" w:hAnsi="Times New Roman" w:cs="Times New Roman"/>
          <w:position w:val="-12"/>
        </w:rPr>
        <w:object w:dxaOrig="300" w:dyaOrig="360" w14:anchorId="0E2580A5">
          <v:shape id="_x0000_i1027" type="#_x0000_t75" style="width:14.4pt;height:21.6pt" o:ole="">
            <v:imagedata r:id="rId10" o:title=""/>
          </v:shape>
          <o:OLEObject Type="Embed" ProgID="Equation.3" ShapeID="_x0000_i1027" DrawAspect="Content" ObjectID="_1822759208" r:id="rId11"/>
        </w:object>
      </w:r>
      <w:r w:rsidRPr="00AF7A54">
        <w:rPr>
          <w:rFonts w:ascii="Times New Roman" w:eastAsia="Times New Roman" w:hAnsi="Times New Roman" w:cs="Times New Roman"/>
        </w:rPr>
        <w:t xml:space="preserve"> - Sutarties kaina (su PVM) iki perskaičiavimo</w:t>
      </w:r>
    </w:p>
    <w:p w14:paraId="37E091B8" w14:textId="77777777" w:rsidR="00AF7A54" w:rsidRPr="00AF7A54" w:rsidRDefault="00AF7A54" w:rsidP="00AF7A54">
      <w:pPr>
        <w:spacing w:after="0" w:line="240" w:lineRule="auto"/>
        <w:ind w:firstLine="567"/>
        <w:rPr>
          <w:rFonts w:ascii="Times New Roman" w:eastAsia="Times New Roman" w:hAnsi="Times New Roman" w:cs="Times New Roman"/>
        </w:rPr>
      </w:pPr>
      <w:r w:rsidRPr="00AF7A54">
        <w:rPr>
          <w:rFonts w:ascii="Times New Roman" w:eastAsia="Times New Roman" w:hAnsi="Times New Roman" w:cs="Times New Roman"/>
        </w:rPr>
        <w:t>A – Atliktų darbų kaina (su PVM) iki perskaičiavimo</w:t>
      </w:r>
    </w:p>
    <w:p w14:paraId="3D430BAC" w14:textId="77777777" w:rsidR="00AF7A54" w:rsidRPr="00AF7A54" w:rsidRDefault="00AF7A54" w:rsidP="00AF7A54">
      <w:pPr>
        <w:spacing w:after="0" w:line="240" w:lineRule="auto"/>
        <w:ind w:firstLine="567"/>
        <w:rPr>
          <w:rFonts w:ascii="Times New Roman" w:eastAsia="Times New Roman" w:hAnsi="Times New Roman" w:cs="Times New Roman"/>
        </w:rPr>
      </w:pPr>
      <w:r w:rsidRPr="00AF7A54">
        <w:rPr>
          <w:rFonts w:ascii="Times New Roman" w:eastAsia="Times New Roman" w:hAnsi="Times New Roman" w:cs="Times New Roman"/>
          <w:position w:val="-12"/>
        </w:rPr>
        <w:object w:dxaOrig="280" w:dyaOrig="360" w14:anchorId="4FC4E134">
          <v:shape id="_x0000_i1028" type="#_x0000_t75" style="width:14.4pt;height:21.6pt" o:ole="">
            <v:imagedata r:id="rId12" o:title=""/>
          </v:shape>
          <o:OLEObject Type="Embed" ProgID="Equation.3" ShapeID="_x0000_i1028" DrawAspect="Content" ObjectID="_1822759209" r:id="rId13"/>
        </w:object>
      </w:r>
      <w:r w:rsidRPr="00AF7A54">
        <w:rPr>
          <w:rFonts w:ascii="Times New Roman" w:eastAsia="Times New Roman" w:hAnsi="Times New Roman" w:cs="Times New Roman"/>
        </w:rPr>
        <w:t xml:space="preserve"> - senas PVM tarifas (procentais)</w:t>
      </w:r>
    </w:p>
    <w:p w14:paraId="5023986E" w14:textId="77777777" w:rsidR="00AF7A54" w:rsidRPr="00AF7A54" w:rsidRDefault="00AF7A54" w:rsidP="00AF7A54">
      <w:pPr>
        <w:spacing w:after="0" w:line="240" w:lineRule="auto"/>
        <w:ind w:firstLine="567"/>
        <w:rPr>
          <w:rFonts w:ascii="Times New Roman" w:eastAsia="Times New Roman" w:hAnsi="Times New Roman" w:cs="Times New Roman"/>
        </w:rPr>
      </w:pPr>
      <w:r w:rsidRPr="00AF7A54">
        <w:rPr>
          <w:rFonts w:ascii="Times New Roman" w:eastAsia="Times New Roman" w:hAnsi="Times New Roman" w:cs="Times New Roman"/>
          <w:position w:val="-12"/>
        </w:rPr>
        <w:object w:dxaOrig="320" w:dyaOrig="360" w14:anchorId="4F00689F">
          <v:shape id="_x0000_i1029" type="#_x0000_t75" style="width:14.4pt;height:21.6pt" o:ole="">
            <v:imagedata r:id="rId14" o:title=""/>
          </v:shape>
          <o:OLEObject Type="Embed" ProgID="Equation.3" ShapeID="_x0000_i1029" DrawAspect="Content" ObjectID="_1822759210" r:id="rId15"/>
        </w:object>
      </w:r>
      <w:r w:rsidRPr="00AF7A54">
        <w:rPr>
          <w:rFonts w:ascii="Times New Roman" w:eastAsia="Times New Roman" w:hAnsi="Times New Roman" w:cs="Times New Roman"/>
        </w:rPr>
        <w:t xml:space="preserve"> - naujas PVM tarifas (procentais)</w:t>
      </w:r>
    </w:p>
    <w:p w14:paraId="6B0BDE19" w14:textId="2E968A09" w:rsidR="00AF7A54" w:rsidRPr="00AF7A54" w:rsidRDefault="00AF7A54" w:rsidP="00AF7A54">
      <w:pPr>
        <w:spacing w:after="0" w:line="240" w:lineRule="auto"/>
        <w:ind w:firstLine="567"/>
        <w:jc w:val="both"/>
        <w:rPr>
          <w:rFonts w:ascii="Times New Roman" w:eastAsia="Times New Roman" w:hAnsi="Times New Roman" w:cs="Times New Roman"/>
          <w:sz w:val="24"/>
          <w:szCs w:val="24"/>
          <w:lang w:eastAsia="lt-LT"/>
        </w:rPr>
      </w:pPr>
      <w:r w:rsidRPr="00AF7A54">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3</w:t>
      </w:r>
      <w:r w:rsidRPr="00AF7A54">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2</w:t>
      </w:r>
      <w:r w:rsidRPr="00AF7A54">
        <w:rPr>
          <w:rFonts w:ascii="Times New Roman" w:eastAsia="Times New Roman" w:hAnsi="Times New Roman" w:cs="Times New Roman"/>
          <w:sz w:val="24"/>
          <w:szCs w:val="24"/>
          <w:lang w:eastAsia="lt-LT"/>
        </w:rPr>
        <w:t>. Sutartis jos galiojimo laikotarpiu gali būti keičiama neatliekant naujos pirkimo procedūros LR viešųjų pirkimų įstatymo 89 str. nurodytais atvejais. Jeigu sutarties pakeitimas atliekamas kitais negu apibrėžti LR viešųjų pirkimų įstatymo 89 str. 1 ir 2 dalyse atvejais, tokiam pakeitimui atlikti turi būti atliekama nauja pirkimo procedūra pagal LR viešųjų pirkimų įstatymo reikalavimus.</w:t>
      </w:r>
    </w:p>
    <w:p w14:paraId="41545D91" w14:textId="02A479C7" w:rsidR="00AF7A54" w:rsidRPr="00AF7A54" w:rsidRDefault="00AF7A54" w:rsidP="00AF7A54">
      <w:pPr>
        <w:spacing w:after="0" w:line="240" w:lineRule="auto"/>
        <w:ind w:firstLine="567"/>
        <w:jc w:val="both"/>
        <w:rPr>
          <w:rFonts w:ascii="Times New Roman" w:eastAsia="Times New Roman" w:hAnsi="Times New Roman" w:cs="Times New Roman"/>
          <w:sz w:val="24"/>
          <w:szCs w:val="24"/>
          <w:lang w:eastAsia="lt-LT"/>
        </w:rPr>
      </w:pPr>
      <w:r w:rsidRPr="00AF7A54">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3</w:t>
      </w:r>
      <w:r w:rsidRPr="00AF7A54">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3</w:t>
      </w:r>
      <w:r w:rsidRPr="00AF7A54">
        <w:rPr>
          <w:rFonts w:ascii="Times New Roman" w:eastAsia="Times New Roman" w:hAnsi="Times New Roman" w:cs="Times New Roman"/>
          <w:sz w:val="24"/>
          <w:szCs w:val="24"/>
          <w:lang w:eastAsia="lt-LT"/>
        </w:rPr>
        <w:t>. Pakeitimai forminami tokia tvarka:</w:t>
      </w:r>
    </w:p>
    <w:p w14:paraId="5C966C0D" w14:textId="60577362" w:rsidR="00AF7A54" w:rsidRPr="00AF7A54" w:rsidRDefault="00AF7A54" w:rsidP="00AF7A54">
      <w:pPr>
        <w:tabs>
          <w:tab w:val="left" w:pos="1418"/>
        </w:tabs>
        <w:spacing w:after="0" w:line="240" w:lineRule="auto"/>
        <w:ind w:firstLine="567"/>
        <w:jc w:val="both"/>
        <w:rPr>
          <w:rFonts w:ascii="Times New Roman" w:eastAsia="Times New Roman" w:hAnsi="Times New Roman" w:cs="Times New Roman"/>
          <w:sz w:val="24"/>
          <w:szCs w:val="24"/>
          <w:lang w:eastAsia="lt-LT"/>
        </w:rPr>
      </w:pPr>
      <w:r w:rsidRPr="00AF7A54">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3</w:t>
      </w:r>
      <w:r w:rsidRPr="00AF7A54">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3</w:t>
      </w:r>
      <w:r w:rsidRPr="00AF7A54">
        <w:rPr>
          <w:rFonts w:ascii="Times New Roman" w:eastAsia="Times New Roman" w:hAnsi="Times New Roman" w:cs="Times New Roman"/>
          <w:sz w:val="24"/>
          <w:szCs w:val="24"/>
          <w:lang w:eastAsia="lt-LT"/>
        </w:rPr>
        <w:t>.1.</w:t>
      </w:r>
      <w:r w:rsidRPr="00AF7A54">
        <w:rPr>
          <w:rFonts w:ascii="Times New Roman" w:eastAsia="Times New Roman" w:hAnsi="Times New Roman" w:cs="Times New Roman"/>
          <w:sz w:val="24"/>
          <w:szCs w:val="24"/>
          <w:lang w:eastAsia="lt-LT"/>
        </w:rPr>
        <w:tab/>
        <w:t xml:space="preserve">jei būtina/tikslinga atsisakyti atskiro darbo, ar būtina/tikslinga mažinti darbų apimtis, </w:t>
      </w:r>
      <w:r w:rsidR="004407C6">
        <w:rPr>
          <w:rFonts w:ascii="Times New Roman" w:eastAsia="Times New Roman" w:hAnsi="Times New Roman" w:cs="Times New Roman"/>
          <w:sz w:val="24"/>
          <w:szCs w:val="24"/>
          <w:lang w:eastAsia="lt-LT"/>
        </w:rPr>
        <w:t>R</w:t>
      </w:r>
      <w:r w:rsidRPr="00AF7A54">
        <w:rPr>
          <w:rFonts w:ascii="Times New Roman" w:eastAsia="Times New Roman" w:hAnsi="Times New Roman" w:cs="Times New Roman"/>
          <w:sz w:val="24"/>
          <w:szCs w:val="24"/>
          <w:lang w:eastAsia="lt-LT"/>
        </w:rPr>
        <w:t xml:space="preserve">angovas pateikia motyvuotą siūlymą, jį pagrindžiančius dokumentus bei nevykdytinų darbų lokalinę sąmatą, kurioje nurodo nevykdytinų darbų kainas, apskaičiuotas pagal 3.2.2.4 papunktyje sąnaudų kiekių žiniaraščius ir, </w:t>
      </w:r>
      <w:r w:rsidR="00B454C8">
        <w:rPr>
          <w:rFonts w:ascii="Times New Roman" w:eastAsia="Times New Roman" w:hAnsi="Times New Roman" w:cs="Times New Roman"/>
          <w:sz w:val="24"/>
          <w:szCs w:val="24"/>
          <w:lang w:eastAsia="lt-LT"/>
        </w:rPr>
        <w:t>U</w:t>
      </w:r>
      <w:r w:rsidRPr="00AF7A54">
        <w:rPr>
          <w:rFonts w:ascii="Times New Roman" w:eastAsia="Times New Roman" w:hAnsi="Times New Roman" w:cs="Times New Roman"/>
          <w:sz w:val="24"/>
          <w:szCs w:val="24"/>
          <w:lang w:eastAsia="lt-LT"/>
        </w:rPr>
        <w:t xml:space="preserve">žsakovui neprieštaraujant, </w:t>
      </w:r>
      <w:r w:rsidR="004407C6">
        <w:rPr>
          <w:rFonts w:ascii="Times New Roman" w:eastAsia="Times New Roman" w:hAnsi="Times New Roman" w:cs="Times New Roman"/>
          <w:sz w:val="24"/>
          <w:szCs w:val="24"/>
          <w:lang w:eastAsia="lt-LT"/>
        </w:rPr>
        <w:t>R</w:t>
      </w:r>
      <w:r w:rsidRPr="00AF7A54">
        <w:rPr>
          <w:rFonts w:ascii="Times New Roman" w:eastAsia="Times New Roman" w:hAnsi="Times New Roman" w:cs="Times New Roman"/>
          <w:sz w:val="24"/>
          <w:szCs w:val="24"/>
          <w:lang w:eastAsia="lt-LT"/>
        </w:rPr>
        <w:t xml:space="preserve">angovas surašo nevykdomų darbų aktą (pridedama brėžiniai, projektuotojo paaiškinimai, sąmatos ir kiti su pakeitimu susiję dokumentai), kurį pasirašytinai patvirtina </w:t>
      </w:r>
      <w:r w:rsidR="004407C6">
        <w:rPr>
          <w:rFonts w:ascii="Times New Roman" w:eastAsia="Times New Roman" w:hAnsi="Times New Roman" w:cs="Times New Roman"/>
          <w:sz w:val="24"/>
          <w:szCs w:val="24"/>
          <w:lang w:eastAsia="lt-LT"/>
        </w:rPr>
        <w:t>R</w:t>
      </w:r>
      <w:r w:rsidRPr="00AF7A54">
        <w:rPr>
          <w:rFonts w:ascii="Times New Roman" w:eastAsia="Times New Roman" w:hAnsi="Times New Roman" w:cs="Times New Roman"/>
          <w:sz w:val="24"/>
          <w:szCs w:val="24"/>
          <w:lang w:eastAsia="lt-LT"/>
        </w:rPr>
        <w:t xml:space="preserve">angovas, </w:t>
      </w:r>
      <w:r w:rsidR="00B454C8">
        <w:rPr>
          <w:rFonts w:ascii="Times New Roman" w:eastAsia="Times New Roman" w:hAnsi="Times New Roman" w:cs="Times New Roman"/>
          <w:sz w:val="24"/>
          <w:szCs w:val="24"/>
          <w:lang w:eastAsia="lt-LT"/>
        </w:rPr>
        <w:t>U</w:t>
      </w:r>
      <w:r w:rsidRPr="00AF7A54">
        <w:rPr>
          <w:rFonts w:ascii="Times New Roman" w:eastAsia="Times New Roman" w:hAnsi="Times New Roman" w:cs="Times New Roman"/>
          <w:sz w:val="24"/>
          <w:szCs w:val="24"/>
          <w:lang w:eastAsia="lt-LT"/>
        </w:rPr>
        <w:t>žsakovo atstovas. Šalims pasirašius papildomą susitarimą koreguojama sutarties kaina;</w:t>
      </w:r>
    </w:p>
    <w:p w14:paraId="11BC098A" w14:textId="09E3AF28" w:rsidR="00AF7A54" w:rsidRPr="00AF7A54" w:rsidRDefault="00AF7A54" w:rsidP="00AF7A54">
      <w:pPr>
        <w:tabs>
          <w:tab w:val="left" w:pos="1418"/>
        </w:tabs>
        <w:spacing w:after="0" w:line="240" w:lineRule="auto"/>
        <w:ind w:firstLine="567"/>
        <w:jc w:val="both"/>
        <w:rPr>
          <w:rFonts w:ascii="Times New Roman" w:eastAsia="Times New Roman" w:hAnsi="Times New Roman" w:cs="Times New Roman"/>
          <w:sz w:val="24"/>
          <w:szCs w:val="24"/>
          <w:lang w:eastAsia="lt-LT"/>
        </w:rPr>
      </w:pPr>
      <w:r w:rsidRPr="00AF7A54">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3</w:t>
      </w:r>
      <w:r w:rsidRPr="00AF7A54">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3</w:t>
      </w:r>
      <w:r w:rsidRPr="00AF7A54">
        <w:rPr>
          <w:rFonts w:ascii="Times New Roman" w:eastAsia="Times New Roman" w:hAnsi="Times New Roman" w:cs="Times New Roman"/>
          <w:sz w:val="24"/>
          <w:szCs w:val="24"/>
          <w:lang w:eastAsia="lt-LT"/>
        </w:rPr>
        <w:t>.2.</w:t>
      </w:r>
      <w:r w:rsidRPr="00AF7A54">
        <w:rPr>
          <w:rFonts w:ascii="Times New Roman" w:eastAsia="Times New Roman" w:hAnsi="Times New Roman" w:cs="Times New Roman"/>
          <w:sz w:val="24"/>
          <w:szCs w:val="24"/>
          <w:lang w:eastAsia="lt-LT"/>
        </w:rPr>
        <w:tab/>
        <w:t xml:space="preserve">papildomi darbai – tai į sutartį neįtraukti darbai ir (ar) sutartyje nurodytų darbų apimtys, įsigyjami pagal LR viešųjų pirkimų įstatymo 89 str. 1 ir 2 d. Jei būtina/tikslinga atlikti papildomus darbus, </w:t>
      </w:r>
      <w:r w:rsidR="004407C6">
        <w:rPr>
          <w:rFonts w:ascii="Times New Roman" w:eastAsia="Times New Roman" w:hAnsi="Times New Roman" w:cs="Times New Roman"/>
          <w:sz w:val="24"/>
          <w:szCs w:val="24"/>
          <w:lang w:eastAsia="lt-LT"/>
        </w:rPr>
        <w:t>R</w:t>
      </w:r>
      <w:r w:rsidRPr="00AF7A54">
        <w:rPr>
          <w:rFonts w:ascii="Times New Roman" w:eastAsia="Times New Roman" w:hAnsi="Times New Roman" w:cs="Times New Roman"/>
          <w:sz w:val="24"/>
          <w:szCs w:val="24"/>
          <w:lang w:eastAsia="lt-LT"/>
        </w:rPr>
        <w:t>angovas pateikia motyvuotą siūlymą, jį pagrindžiančius dokumentus bei papildomų darbų lokalinę sąmatą, sudarytą pagal 1</w:t>
      </w:r>
      <w:r>
        <w:rPr>
          <w:rFonts w:ascii="Times New Roman" w:eastAsia="Times New Roman" w:hAnsi="Times New Roman" w:cs="Times New Roman"/>
          <w:sz w:val="24"/>
          <w:szCs w:val="24"/>
          <w:lang w:eastAsia="lt-LT"/>
        </w:rPr>
        <w:t>3</w:t>
      </w:r>
      <w:r w:rsidRPr="00AF7A54">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3</w:t>
      </w:r>
      <w:r w:rsidRPr="00AF7A54">
        <w:rPr>
          <w:rFonts w:ascii="Times New Roman" w:eastAsia="Times New Roman" w:hAnsi="Times New Roman" w:cs="Times New Roman"/>
          <w:sz w:val="24"/>
          <w:szCs w:val="24"/>
          <w:lang w:eastAsia="lt-LT"/>
        </w:rPr>
        <w:t xml:space="preserve">.3 papunktyje nurodytus darbų kainų nustatymo būdus, ir, </w:t>
      </w:r>
      <w:r w:rsidR="00B42FE5">
        <w:rPr>
          <w:rFonts w:ascii="Times New Roman" w:eastAsia="Times New Roman" w:hAnsi="Times New Roman" w:cs="Times New Roman"/>
          <w:sz w:val="24"/>
          <w:szCs w:val="24"/>
          <w:lang w:eastAsia="lt-LT"/>
        </w:rPr>
        <w:t>U</w:t>
      </w:r>
      <w:r w:rsidRPr="00AF7A54">
        <w:rPr>
          <w:rFonts w:ascii="Times New Roman" w:eastAsia="Times New Roman" w:hAnsi="Times New Roman" w:cs="Times New Roman"/>
          <w:sz w:val="24"/>
          <w:szCs w:val="24"/>
          <w:lang w:eastAsia="lt-LT"/>
        </w:rPr>
        <w:t>žsakovui įvertinus rangovo siūlymą, koreguojama sutarties kaina.</w:t>
      </w:r>
    </w:p>
    <w:p w14:paraId="75C6AC4D" w14:textId="78821BD1" w:rsidR="00AF7A54" w:rsidRPr="00AF7A54" w:rsidRDefault="00AF7A54" w:rsidP="00AF7A54">
      <w:pPr>
        <w:tabs>
          <w:tab w:val="left" w:pos="1418"/>
        </w:tabs>
        <w:spacing w:after="0" w:line="240" w:lineRule="auto"/>
        <w:ind w:firstLine="567"/>
        <w:jc w:val="both"/>
        <w:rPr>
          <w:rFonts w:ascii="Times New Roman" w:eastAsia="Times New Roman" w:hAnsi="Times New Roman" w:cs="Times New Roman"/>
          <w:sz w:val="24"/>
          <w:szCs w:val="24"/>
          <w:lang w:eastAsia="lt-LT"/>
        </w:rPr>
      </w:pPr>
      <w:r w:rsidRPr="00AF7A54">
        <w:rPr>
          <w:rFonts w:ascii="Times New Roman" w:eastAsia="Times New Roman" w:hAnsi="Times New Roman" w:cs="Times New Roman"/>
          <w:sz w:val="24"/>
          <w:szCs w:val="24"/>
          <w:lang w:eastAsia="lt-LT"/>
        </w:rPr>
        <w:lastRenderedPageBreak/>
        <w:t>1</w:t>
      </w:r>
      <w:r>
        <w:rPr>
          <w:rFonts w:ascii="Times New Roman" w:eastAsia="Times New Roman" w:hAnsi="Times New Roman" w:cs="Times New Roman"/>
          <w:sz w:val="24"/>
          <w:szCs w:val="24"/>
          <w:lang w:eastAsia="lt-LT"/>
        </w:rPr>
        <w:t>3</w:t>
      </w:r>
      <w:r w:rsidRPr="00AF7A54">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3</w:t>
      </w:r>
      <w:r w:rsidRPr="00AF7A54">
        <w:rPr>
          <w:rFonts w:ascii="Times New Roman" w:eastAsia="Times New Roman" w:hAnsi="Times New Roman" w:cs="Times New Roman"/>
          <w:sz w:val="24"/>
          <w:szCs w:val="24"/>
          <w:lang w:eastAsia="lt-LT"/>
        </w:rPr>
        <w:t>.3.</w:t>
      </w:r>
      <w:r w:rsidRPr="00AF7A54">
        <w:rPr>
          <w:rFonts w:ascii="Times New Roman" w:eastAsia="Times New Roman" w:hAnsi="Times New Roman" w:cs="Times New Roman"/>
          <w:sz w:val="24"/>
          <w:szCs w:val="24"/>
          <w:lang w:eastAsia="lt-LT"/>
        </w:rPr>
        <w:tab/>
        <w:t>Apskaičiuojant papildomų darbų kainas pagal kiekio (apimties) keitimo sąlygas, taikomi šie būdai prioritetine tvarka, t. y. tik nesant galimybės taikyti aukščiau esantį būdą, gali būti taikomas žemiau esantis būdas:</w:t>
      </w:r>
    </w:p>
    <w:p w14:paraId="61CCF683" w14:textId="3A73D7A8" w:rsidR="00AF7A54" w:rsidRPr="00AF7A54" w:rsidRDefault="00AF7A54" w:rsidP="00AF7A54">
      <w:pPr>
        <w:spacing w:after="0" w:line="240" w:lineRule="auto"/>
        <w:ind w:firstLine="567"/>
        <w:jc w:val="both"/>
        <w:rPr>
          <w:rFonts w:ascii="Times New Roman" w:eastAsia="Times New Roman" w:hAnsi="Times New Roman" w:cs="Times New Roman"/>
          <w:sz w:val="24"/>
          <w:szCs w:val="24"/>
          <w:lang w:eastAsia="lt-LT"/>
        </w:rPr>
      </w:pPr>
      <w:r w:rsidRPr="00AF7A54">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3</w:t>
      </w:r>
      <w:r w:rsidRPr="00AF7A54">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3</w:t>
      </w:r>
      <w:r w:rsidRPr="00AF7A54">
        <w:rPr>
          <w:rFonts w:ascii="Times New Roman" w:eastAsia="Times New Roman" w:hAnsi="Times New Roman" w:cs="Times New Roman"/>
          <w:sz w:val="24"/>
          <w:szCs w:val="24"/>
          <w:lang w:eastAsia="lt-LT"/>
        </w:rPr>
        <w:t>.3.1. pritaikant rangovo pasiūlyme nurodytus įkainius;</w:t>
      </w:r>
    </w:p>
    <w:p w14:paraId="0F19F934" w14:textId="7D44C6E7" w:rsidR="00AF7A54" w:rsidRPr="00AF7A54" w:rsidRDefault="00AF7A54" w:rsidP="00AF7A54">
      <w:pPr>
        <w:tabs>
          <w:tab w:val="left" w:pos="1560"/>
        </w:tabs>
        <w:spacing w:after="0" w:line="240" w:lineRule="auto"/>
        <w:ind w:firstLine="567"/>
        <w:jc w:val="both"/>
        <w:rPr>
          <w:rFonts w:ascii="Times New Roman" w:eastAsia="Times New Roman" w:hAnsi="Times New Roman" w:cs="Times New Roman"/>
          <w:i/>
          <w:iCs/>
          <w:sz w:val="24"/>
          <w:szCs w:val="24"/>
          <w:lang w:eastAsia="lt-LT"/>
        </w:rPr>
      </w:pPr>
      <w:r w:rsidRPr="00AF7A54">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3</w:t>
      </w:r>
      <w:r w:rsidRPr="00AF7A54">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3</w:t>
      </w:r>
      <w:r w:rsidRPr="00AF7A54">
        <w:rPr>
          <w:rFonts w:ascii="Times New Roman" w:eastAsia="Times New Roman" w:hAnsi="Times New Roman" w:cs="Times New Roman"/>
          <w:sz w:val="24"/>
          <w:szCs w:val="24"/>
          <w:lang w:eastAsia="lt-LT"/>
        </w:rPr>
        <w:t>.3.2.</w:t>
      </w:r>
      <w:r w:rsidRPr="00AF7A54">
        <w:rPr>
          <w:rFonts w:ascii="Times New Roman" w:eastAsia="Times New Roman" w:hAnsi="Times New Roman" w:cs="Times New Roman"/>
          <w:sz w:val="24"/>
          <w:szCs w:val="24"/>
          <w:lang w:eastAsia="lt-LT"/>
        </w:rPr>
        <w:tab/>
        <w:t xml:space="preserve">jei įmanoma, išskaičiuojant kainos dalį iš sutartyje įkainotos atskiros pirkimo objekto sudedamosios dalies ar numatyto įkainio, </w:t>
      </w:r>
      <w:r w:rsidRPr="00AF7A54">
        <w:rPr>
          <w:rFonts w:ascii="Times New Roman" w:eastAsia="Times New Roman" w:hAnsi="Times New Roman" w:cs="Times New Roman"/>
          <w:i/>
          <w:iCs/>
          <w:sz w:val="24"/>
          <w:szCs w:val="24"/>
          <w:lang w:eastAsia="lt-LT"/>
        </w:rPr>
        <w:t>pavyzdžiui, tinkavimo įkainį išskaičiuojant iš sutartyje numatyto „Tinkavimas, glaistymas, dažymas“ darbo įkainio;</w:t>
      </w:r>
    </w:p>
    <w:p w14:paraId="7279EBCC" w14:textId="3FF7F012" w:rsidR="00AF7A54" w:rsidRPr="00AF7A54" w:rsidRDefault="00AF7A54" w:rsidP="00AF7A54">
      <w:pPr>
        <w:tabs>
          <w:tab w:val="left" w:pos="1560"/>
        </w:tabs>
        <w:spacing w:after="0" w:line="240" w:lineRule="auto"/>
        <w:ind w:firstLine="567"/>
        <w:jc w:val="both"/>
        <w:rPr>
          <w:rFonts w:ascii="Times New Roman" w:eastAsia="Times New Roman" w:hAnsi="Times New Roman" w:cs="Times New Roman"/>
          <w:i/>
          <w:iCs/>
          <w:sz w:val="24"/>
          <w:szCs w:val="24"/>
          <w:lang w:eastAsia="lt-LT"/>
        </w:rPr>
      </w:pPr>
      <w:r w:rsidRPr="00AF7A54">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3</w:t>
      </w:r>
      <w:r w:rsidRPr="00AF7A54">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3</w:t>
      </w:r>
      <w:r w:rsidRPr="00AF7A54">
        <w:rPr>
          <w:rFonts w:ascii="Times New Roman" w:eastAsia="Times New Roman" w:hAnsi="Times New Roman" w:cs="Times New Roman"/>
          <w:sz w:val="24"/>
          <w:szCs w:val="24"/>
          <w:lang w:eastAsia="lt-LT"/>
        </w:rPr>
        <w:t>.3.3.</w:t>
      </w:r>
      <w:r w:rsidRPr="00AF7A54">
        <w:rPr>
          <w:rFonts w:ascii="Times New Roman" w:eastAsia="Times New Roman" w:hAnsi="Times New Roman" w:cs="Times New Roman"/>
          <w:sz w:val="24"/>
          <w:szCs w:val="24"/>
          <w:lang w:eastAsia="lt-LT"/>
        </w:rPr>
        <w:tab/>
        <w:t xml:space="preserve">pritaikant sutartyje numatytus panašių darbų įkainius. Panašius darbus turi pagrįsti </w:t>
      </w:r>
      <w:r w:rsidR="004407C6">
        <w:rPr>
          <w:rFonts w:ascii="Times New Roman" w:eastAsia="Times New Roman" w:hAnsi="Times New Roman" w:cs="Times New Roman"/>
          <w:sz w:val="24"/>
          <w:szCs w:val="24"/>
          <w:lang w:eastAsia="lt-LT"/>
        </w:rPr>
        <w:t>R</w:t>
      </w:r>
      <w:r w:rsidRPr="00AF7A54">
        <w:rPr>
          <w:rFonts w:ascii="Times New Roman" w:eastAsia="Times New Roman" w:hAnsi="Times New Roman" w:cs="Times New Roman"/>
          <w:sz w:val="24"/>
          <w:szCs w:val="24"/>
          <w:lang w:eastAsia="lt-LT"/>
        </w:rPr>
        <w:t>angovas (</w:t>
      </w:r>
      <w:r w:rsidRPr="00AF7A54">
        <w:rPr>
          <w:rFonts w:ascii="Times New Roman" w:eastAsia="Times New Roman" w:hAnsi="Times New Roman" w:cs="Times New Roman"/>
          <w:i/>
          <w:iCs/>
          <w:sz w:val="24"/>
          <w:szCs w:val="24"/>
          <w:lang w:eastAsia="lt-LT"/>
        </w:rPr>
        <w:t>Pavyzdžiui, sutartyje numatyti 1 mm storio skardos palangių apskardinimo darbai. Paaiškėjus, kad reikia atlikti papildomus apskardinimo darbus (apskardinti angokraščius ar papildomus parapetus ir panašiai) galima pritaikyti tokį skardinimo įkainį).</w:t>
      </w:r>
    </w:p>
    <w:p w14:paraId="4A57DBE2" w14:textId="1C5F2C55" w:rsidR="00AF7A54" w:rsidRPr="00AF7A54" w:rsidRDefault="00AF7A54" w:rsidP="00AF7A54">
      <w:pPr>
        <w:tabs>
          <w:tab w:val="left" w:pos="1560"/>
        </w:tabs>
        <w:spacing w:after="0" w:line="240" w:lineRule="auto"/>
        <w:ind w:firstLine="567"/>
        <w:jc w:val="both"/>
        <w:rPr>
          <w:rFonts w:ascii="Times New Roman" w:eastAsia="Times New Roman" w:hAnsi="Times New Roman" w:cs="Times New Roman"/>
          <w:sz w:val="24"/>
          <w:szCs w:val="24"/>
          <w:lang w:eastAsia="lt-LT"/>
        </w:rPr>
      </w:pPr>
      <w:r w:rsidRPr="00AF7A54">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3</w:t>
      </w:r>
      <w:r w:rsidRPr="00AF7A54">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3</w:t>
      </w:r>
      <w:r w:rsidRPr="00AF7A54">
        <w:rPr>
          <w:rFonts w:ascii="Times New Roman" w:eastAsia="Times New Roman" w:hAnsi="Times New Roman" w:cs="Times New Roman"/>
          <w:sz w:val="24"/>
          <w:szCs w:val="24"/>
          <w:lang w:eastAsia="lt-LT"/>
        </w:rPr>
        <w:t>.3.4.</w:t>
      </w:r>
      <w:r w:rsidRPr="00AF7A54">
        <w:rPr>
          <w:rFonts w:ascii="Times New Roman" w:eastAsia="Times New Roman" w:hAnsi="Times New Roman" w:cs="Times New Roman"/>
          <w:sz w:val="24"/>
          <w:szCs w:val="24"/>
          <w:lang w:eastAsia="lt-LT"/>
        </w:rPr>
        <w:tab/>
        <w:t>įvertinant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patvirtintos Kainodaros taisyklių nustatymo metodikos (Viešųjų pirkimų tarnybos direktoriaus 2019 m. sausio 24 d. įsakymo Nr. 1S-13 redakcija) priedo „Tiesioginių ir netiesioginių išlaidų apskaičiavimo taisyklės“ nuostatas.</w:t>
      </w:r>
    </w:p>
    <w:p w14:paraId="62610C13" w14:textId="77777777" w:rsidR="00014E69" w:rsidRDefault="00AF7A54" w:rsidP="00AF7A54">
      <w:pPr>
        <w:spacing w:after="0" w:line="240" w:lineRule="auto"/>
        <w:ind w:firstLine="567"/>
        <w:jc w:val="both"/>
        <w:rPr>
          <w:rFonts w:ascii="Times New Roman" w:eastAsia="Times New Roman" w:hAnsi="Times New Roman" w:cs="Times New Roman"/>
          <w:sz w:val="24"/>
          <w:szCs w:val="24"/>
          <w:lang w:eastAsia="lt-LT"/>
        </w:rPr>
      </w:pPr>
      <w:r w:rsidRPr="00AF7A54">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3</w:t>
      </w:r>
      <w:r w:rsidRPr="00AF7A54">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4</w:t>
      </w:r>
      <w:r w:rsidRPr="00AF7A54">
        <w:rPr>
          <w:rFonts w:ascii="Times New Roman" w:eastAsia="Times New Roman" w:hAnsi="Times New Roman" w:cs="Times New Roman"/>
          <w:sz w:val="24"/>
          <w:szCs w:val="24"/>
          <w:lang w:eastAsia="lt-LT"/>
        </w:rPr>
        <w:t xml:space="preserve">. </w:t>
      </w:r>
      <w:r w:rsidR="00014E69" w:rsidRPr="00014E69">
        <w:rPr>
          <w:rFonts w:ascii="Times New Roman" w:eastAsia="Times New Roman" w:hAnsi="Times New Roman" w:cs="Times New Roman"/>
          <w:sz w:val="24"/>
          <w:szCs w:val="24"/>
          <w:lang w:eastAsia="lt-LT"/>
        </w:rPr>
        <w:t>Atliktų darbų aktai turi atitikti šalių pasirašytus susitarimus pagal atliktus darbų vykdymo pakeitimus</w:t>
      </w:r>
      <w:r w:rsidR="00014E69">
        <w:rPr>
          <w:rFonts w:ascii="Times New Roman" w:eastAsia="Times New Roman" w:hAnsi="Times New Roman" w:cs="Times New Roman"/>
          <w:sz w:val="24"/>
          <w:szCs w:val="24"/>
          <w:lang w:eastAsia="lt-LT"/>
        </w:rPr>
        <w:t>.</w:t>
      </w:r>
    </w:p>
    <w:p w14:paraId="6260420F" w14:textId="15A126FA" w:rsidR="00AF7A54" w:rsidRPr="00AF7A54" w:rsidRDefault="00AF7A54" w:rsidP="00AF7A54">
      <w:pPr>
        <w:spacing w:after="0" w:line="240" w:lineRule="auto"/>
        <w:ind w:firstLine="567"/>
        <w:jc w:val="both"/>
        <w:rPr>
          <w:rFonts w:ascii="Times New Roman" w:eastAsia="Times New Roman" w:hAnsi="Times New Roman" w:cs="Times New Roman"/>
          <w:sz w:val="24"/>
          <w:szCs w:val="24"/>
          <w:lang w:eastAsia="lt-LT"/>
        </w:rPr>
      </w:pPr>
      <w:r w:rsidRPr="00AF7A54">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3</w:t>
      </w:r>
      <w:r w:rsidRPr="00AF7A54">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5</w:t>
      </w:r>
      <w:r w:rsidRPr="00AF7A54">
        <w:rPr>
          <w:rFonts w:ascii="Times New Roman" w:eastAsia="Times New Roman" w:hAnsi="Times New Roman" w:cs="Times New Roman"/>
          <w:sz w:val="24"/>
          <w:szCs w:val="24"/>
          <w:lang w:eastAsia="lt-LT"/>
        </w:rPr>
        <w:t xml:space="preserve">. Rangovo pasiūlyme įvardintos darbų sudėtinės dalys (resursai, techninės specifikacijos ir pan.), kurios nedetalizuotos techniniame projekte, gali būti keičiamos tik </w:t>
      </w:r>
      <w:r w:rsidR="004407C6">
        <w:rPr>
          <w:rFonts w:ascii="Times New Roman" w:eastAsia="Times New Roman" w:hAnsi="Times New Roman" w:cs="Times New Roman"/>
          <w:sz w:val="24"/>
          <w:szCs w:val="24"/>
          <w:lang w:eastAsia="lt-LT"/>
        </w:rPr>
        <w:t>U</w:t>
      </w:r>
      <w:r w:rsidRPr="00AF7A54">
        <w:rPr>
          <w:rFonts w:ascii="Times New Roman" w:eastAsia="Times New Roman" w:hAnsi="Times New Roman" w:cs="Times New Roman"/>
          <w:sz w:val="24"/>
          <w:szCs w:val="24"/>
          <w:lang w:eastAsia="lt-LT"/>
        </w:rPr>
        <w:t xml:space="preserve">žsakovo sutikimu tiek, kiek toks keitimas neprieštarauja techninio projekto (jo techninių specifikacijų, aiškinamųjų raštų, brėžinių) sprendiniams. Tokie keitimai pakeitimu nelaikomi. </w:t>
      </w:r>
    </w:p>
    <w:p w14:paraId="21D335AF" w14:textId="093250E2" w:rsidR="00AF7A54" w:rsidRPr="00AF7A54" w:rsidRDefault="00AF7A54" w:rsidP="00AF7A54">
      <w:pPr>
        <w:spacing w:after="0" w:line="240" w:lineRule="auto"/>
        <w:ind w:firstLine="567"/>
        <w:jc w:val="both"/>
        <w:rPr>
          <w:rFonts w:ascii="Times New Roman" w:eastAsia="Times New Roman" w:hAnsi="Times New Roman" w:cs="Times New Roman"/>
          <w:sz w:val="24"/>
          <w:szCs w:val="24"/>
          <w:lang w:eastAsia="lt-LT"/>
        </w:rPr>
      </w:pPr>
      <w:r w:rsidRPr="00AF7A54">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3</w:t>
      </w:r>
      <w:r w:rsidRPr="00AF7A54">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6</w:t>
      </w:r>
      <w:r w:rsidRPr="00AF7A54">
        <w:rPr>
          <w:rFonts w:ascii="Times New Roman" w:eastAsia="Times New Roman" w:hAnsi="Times New Roman" w:cs="Times New Roman"/>
          <w:sz w:val="24"/>
          <w:szCs w:val="24"/>
          <w:lang w:eastAsia="lt-LT"/>
        </w:rPr>
        <w:t xml:space="preserve">. Jeigu bet kuris statybos dalyvis darbų vykdymo metu sužino apie techninio projekto klaidą arba techninį trūkumą dokumento, kuriuo vadovaujantis </w:t>
      </w:r>
      <w:r w:rsidR="004407C6">
        <w:rPr>
          <w:rFonts w:ascii="Times New Roman" w:eastAsia="Times New Roman" w:hAnsi="Times New Roman" w:cs="Times New Roman"/>
          <w:sz w:val="24"/>
          <w:szCs w:val="24"/>
          <w:lang w:eastAsia="lt-LT"/>
        </w:rPr>
        <w:t>R</w:t>
      </w:r>
      <w:r w:rsidRPr="00AF7A54">
        <w:rPr>
          <w:rFonts w:ascii="Times New Roman" w:eastAsia="Times New Roman" w:hAnsi="Times New Roman" w:cs="Times New Roman"/>
          <w:sz w:val="24"/>
          <w:szCs w:val="24"/>
          <w:lang w:eastAsia="lt-LT"/>
        </w:rPr>
        <w:t xml:space="preserve">angovas privalo vykdyti darbus, tai jis apie tai privalo nedelsdamas pranešti </w:t>
      </w:r>
      <w:r w:rsidR="004407C6">
        <w:rPr>
          <w:rFonts w:ascii="Times New Roman" w:eastAsia="Times New Roman" w:hAnsi="Times New Roman" w:cs="Times New Roman"/>
          <w:sz w:val="24"/>
          <w:szCs w:val="24"/>
          <w:lang w:eastAsia="lt-LT"/>
        </w:rPr>
        <w:t>U</w:t>
      </w:r>
      <w:r w:rsidRPr="00AF7A54">
        <w:rPr>
          <w:rFonts w:ascii="Times New Roman" w:eastAsia="Times New Roman" w:hAnsi="Times New Roman" w:cs="Times New Roman"/>
          <w:sz w:val="24"/>
          <w:szCs w:val="24"/>
          <w:lang w:eastAsia="lt-LT"/>
        </w:rPr>
        <w:t xml:space="preserve">žsakovui. Užsakovas, gavęs tokį pranešimą, privalo pateikti rangovui trūkstamą informaciją, tinkamus paaiškinimus, o </w:t>
      </w:r>
      <w:r w:rsidR="004407C6">
        <w:rPr>
          <w:rFonts w:ascii="Times New Roman" w:eastAsia="Times New Roman" w:hAnsi="Times New Roman" w:cs="Times New Roman"/>
          <w:sz w:val="24"/>
          <w:szCs w:val="24"/>
          <w:lang w:eastAsia="lt-LT"/>
        </w:rPr>
        <w:t>R</w:t>
      </w:r>
      <w:r w:rsidRPr="00AF7A54">
        <w:rPr>
          <w:rFonts w:ascii="Times New Roman" w:eastAsia="Times New Roman" w:hAnsi="Times New Roman" w:cs="Times New Roman"/>
          <w:sz w:val="24"/>
          <w:szCs w:val="24"/>
          <w:lang w:eastAsia="lt-LT"/>
        </w:rPr>
        <w:t xml:space="preserve">angovas (jeigu reikia) įforminti pakeitimą. Techninio projekto klaida ar dokumento techninis trūkumas turi būti patvirtintas projektą rengusio projektuotojo. </w:t>
      </w:r>
    </w:p>
    <w:p w14:paraId="3EBF3432" w14:textId="7DD8C582" w:rsidR="00AF7A54" w:rsidRPr="00AF7A54" w:rsidRDefault="00AF7A54" w:rsidP="00AF7A54">
      <w:pPr>
        <w:spacing w:after="0" w:line="240" w:lineRule="auto"/>
        <w:ind w:firstLine="567"/>
        <w:jc w:val="both"/>
        <w:rPr>
          <w:rFonts w:ascii="Times New Roman" w:eastAsia="Times New Roman" w:hAnsi="Times New Roman" w:cs="Times New Roman"/>
          <w:sz w:val="24"/>
          <w:szCs w:val="24"/>
          <w:lang w:eastAsia="lt-LT"/>
        </w:rPr>
      </w:pPr>
      <w:r w:rsidRPr="00AF7A54">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3</w:t>
      </w:r>
      <w:r w:rsidRPr="00AF7A54">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7</w:t>
      </w:r>
      <w:r w:rsidRPr="00AF7A54">
        <w:rPr>
          <w:rFonts w:ascii="Times New Roman" w:eastAsia="Times New Roman" w:hAnsi="Times New Roman" w:cs="Times New Roman"/>
          <w:sz w:val="24"/>
          <w:szCs w:val="24"/>
          <w:lang w:eastAsia="lt-LT"/>
        </w:rPr>
        <w:t xml:space="preserve">. Jeigu </w:t>
      </w:r>
      <w:r w:rsidR="004407C6">
        <w:rPr>
          <w:rFonts w:ascii="Times New Roman" w:eastAsia="Times New Roman" w:hAnsi="Times New Roman" w:cs="Times New Roman"/>
          <w:sz w:val="24"/>
          <w:szCs w:val="24"/>
          <w:lang w:eastAsia="lt-LT"/>
        </w:rPr>
        <w:t>R</w:t>
      </w:r>
      <w:r w:rsidRPr="00AF7A54">
        <w:rPr>
          <w:rFonts w:ascii="Times New Roman" w:eastAsia="Times New Roman" w:hAnsi="Times New Roman" w:cs="Times New Roman"/>
          <w:sz w:val="24"/>
          <w:szCs w:val="24"/>
          <w:lang w:eastAsia="lt-LT"/>
        </w:rPr>
        <w:t xml:space="preserve">angovas, vykdydamas darbus, susiduria su sąlygomis statybvietėje, kurių jis iki sutarties pasirašymo pagrįstai negalėjo numatyti, tai </w:t>
      </w:r>
      <w:r w:rsidR="004407C6">
        <w:rPr>
          <w:rFonts w:ascii="Times New Roman" w:eastAsia="Times New Roman" w:hAnsi="Times New Roman" w:cs="Times New Roman"/>
          <w:sz w:val="24"/>
          <w:szCs w:val="24"/>
          <w:lang w:eastAsia="lt-LT"/>
        </w:rPr>
        <w:t>R</w:t>
      </w:r>
      <w:r w:rsidRPr="00AF7A54">
        <w:rPr>
          <w:rFonts w:ascii="Times New Roman" w:eastAsia="Times New Roman" w:hAnsi="Times New Roman" w:cs="Times New Roman"/>
          <w:sz w:val="24"/>
          <w:szCs w:val="24"/>
          <w:lang w:eastAsia="lt-LT"/>
        </w:rPr>
        <w:t xml:space="preserve">angovas apie tai privalo nedelsdamas, bet ne vėliau kaip per 5 dienas pranešti užsakovui, detaliai nurodydamas aplinkybes. Jeigu </w:t>
      </w:r>
      <w:r w:rsidR="004407C6">
        <w:rPr>
          <w:rFonts w:ascii="Times New Roman" w:eastAsia="Times New Roman" w:hAnsi="Times New Roman" w:cs="Times New Roman"/>
          <w:sz w:val="24"/>
          <w:szCs w:val="24"/>
          <w:lang w:eastAsia="lt-LT"/>
        </w:rPr>
        <w:t>R</w:t>
      </w:r>
      <w:r w:rsidRPr="00AF7A54">
        <w:rPr>
          <w:rFonts w:ascii="Times New Roman" w:eastAsia="Times New Roman" w:hAnsi="Times New Roman" w:cs="Times New Roman"/>
          <w:sz w:val="24"/>
          <w:szCs w:val="24"/>
          <w:lang w:eastAsia="lt-LT"/>
        </w:rPr>
        <w:t xml:space="preserve">angovas, dėl šiame punkte minimų priežasčių, uždelsia baigti darbus laiku ir (arba) turi papildomų išlaidų, tai </w:t>
      </w:r>
      <w:r w:rsidR="004407C6">
        <w:rPr>
          <w:rFonts w:ascii="Times New Roman" w:eastAsia="Times New Roman" w:hAnsi="Times New Roman" w:cs="Times New Roman"/>
          <w:sz w:val="24"/>
          <w:szCs w:val="24"/>
          <w:lang w:eastAsia="lt-LT"/>
        </w:rPr>
        <w:t>R</w:t>
      </w:r>
      <w:r w:rsidRPr="00AF7A54">
        <w:rPr>
          <w:rFonts w:ascii="Times New Roman" w:eastAsia="Times New Roman" w:hAnsi="Times New Roman" w:cs="Times New Roman"/>
          <w:sz w:val="24"/>
          <w:szCs w:val="24"/>
          <w:lang w:eastAsia="lt-LT"/>
        </w:rPr>
        <w:t xml:space="preserve">angovas turi teisę reikalauti darbų atlikimo termino pratęsimo ir tokių papildomų išlaidų apmokėjimo, kurie jam priklausytų, jeigu jis būtų nedelsdamas pranešęs. </w:t>
      </w:r>
    </w:p>
    <w:p w14:paraId="48422FCA" w14:textId="6F00DF00" w:rsidR="00AF7A54" w:rsidRPr="00AF7A54" w:rsidRDefault="00AF7A54" w:rsidP="00AF7A54">
      <w:pPr>
        <w:spacing w:after="0" w:line="240" w:lineRule="auto"/>
        <w:ind w:firstLine="567"/>
        <w:jc w:val="both"/>
        <w:rPr>
          <w:rFonts w:ascii="Times New Roman" w:eastAsia="Times New Roman" w:hAnsi="Times New Roman" w:cs="Times New Roman"/>
          <w:sz w:val="24"/>
          <w:szCs w:val="24"/>
          <w:lang w:eastAsia="lt-LT"/>
        </w:rPr>
      </w:pPr>
      <w:r w:rsidRPr="00AF7A54">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3</w:t>
      </w:r>
      <w:r w:rsidRPr="00AF7A54">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8</w:t>
      </w:r>
      <w:r w:rsidRPr="00AF7A54">
        <w:rPr>
          <w:rFonts w:ascii="Times New Roman" w:eastAsia="Times New Roman" w:hAnsi="Times New Roman" w:cs="Times New Roman"/>
          <w:sz w:val="24"/>
          <w:szCs w:val="24"/>
          <w:lang w:eastAsia="lt-LT"/>
        </w:rPr>
        <w:t xml:space="preserve">. Sutarties vykdymo metu </w:t>
      </w:r>
      <w:r w:rsidR="004407C6">
        <w:rPr>
          <w:rFonts w:ascii="Times New Roman" w:eastAsia="Times New Roman" w:hAnsi="Times New Roman" w:cs="Times New Roman"/>
          <w:sz w:val="24"/>
          <w:szCs w:val="24"/>
          <w:lang w:eastAsia="lt-LT"/>
        </w:rPr>
        <w:t>R</w:t>
      </w:r>
      <w:r w:rsidRPr="00AF7A54">
        <w:rPr>
          <w:rFonts w:ascii="Times New Roman" w:eastAsia="Times New Roman" w:hAnsi="Times New Roman" w:cs="Times New Roman"/>
          <w:sz w:val="24"/>
          <w:szCs w:val="24"/>
          <w:lang w:eastAsia="lt-LT"/>
        </w:rPr>
        <w:t xml:space="preserve">angovas gali pakeisti ar pasitelkti papildomus subrangovus, keisti jų atliekamus darbus, pateikdamas </w:t>
      </w:r>
      <w:r w:rsidR="004407C6">
        <w:rPr>
          <w:rFonts w:ascii="Times New Roman" w:eastAsia="Times New Roman" w:hAnsi="Times New Roman" w:cs="Times New Roman"/>
          <w:sz w:val="24"/>
          <w:szCs w:val="24"/>
          <w:lang w:eastAsia="lt-LT"/>
        </w:rPr>
        <w:t>U</w:t>
      </w:r>
      <w:r w:rsidRPr="00AF7A54">
        <w:rPr>
          <w:rFonts w:ascii="Times New Roman" w:eastAsia="Times New Roman" w:hAnsi="Times New Roman" w:cs="Times New Roman"/>
          <w:sz w:val="24"/>
          <w:szCs w:val="24"/>
          <w:lang w:eastAsia="lt-LT"/>
        </w:rPr>
        <w:t xml:space="preserve">žsakovo atstovui, atsakingam už sutarties vykdymą, pagrįstą prašymą, pridedant jį pagrindžiančius dokumentus. Gavęs tokį pranešimą ir įvertinęs rangovo siūlymą, </w:t>
      </w:r>
      <w:r w:rsidR="004407C6">
        <w:rPr>
          <w:rFonts w:ascii="Times New Roman" w:eastAsia="Times New Roman" w:hAnsi="Times New Roman" w:cs="Times New Roman"/>
          <w:sz w:val="24"/>
          <w:szCs w:val="24"/>
          <w:lang w:eastAsia="lt-LT"/>
        </w:rPr>
        <w:t>U</w:t>
      </w:r>
      <w:r w:rsidRPr="00AF7A54">
        <w:rPr>
          <w:rFonts w:ascii="Times New Roman" w:eastAsia="Times New Roman" w:hAnsi="Times New Roman" w:cs="Times New Roman"/>
          <w:sz w:val="24"/>
          <w:szCs w:val="24"/>
          <w:lang w:eastAsia="lt-LT"/>
        </w:rPr>
        <w:t xml:space="preserve">žsakovas, jei sutinka, kartu su rangovu įformina susitarimą dėl subrangovo pakeitimo/pasitelkimo. </w:t>
      </w:r>
    </w:p>
    <w:p w14:paraId="2E30391E" w14:textId="4C18C7EF" w:rsidR="00AF7A54" w:rsidRPr="00AF7A54" w:rsidRDefault="00AF7A54" w:rsidP="00AF7A54">
      <w:pPr>
        <w:spacing w:after="0" w:line="240" w:lineRule="auto"/>
        <w:ind w:firstLine="567"/>
        <w:jc w:val="both"/>
        <w:rPr>
          <w:rFonts w:ascii="Times New Roman" w:eastAsia="Times New Roman" w:hAnsi="Times New Roman" w:cs="Times New Roman"/>
          <w:sz w:val="24"/>
          <w:szCs w:val="24"/>
          <w:lang w:eastAsia="lt-LT"/>
        </w:rPr>
      </w:pPr>
      <w:r w:rsidRPr="00AF7A54">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3</w:t>
      </w:r>
      <w:r w:rsidRPr="00AF7A54">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9</w:t>
      </w:r>
      <w:r w:rsidRPr="00AF7A54">
        <w:rPr>
          <w:rFonts w:ascii="Times New Roman" w:eastAsia="Times New Roman" w:hAnsi="Times New Roman" w:cs="Times New Roman"/>
          <w:sz w:val="24"/>
          <w:szCs w:val="24"/>
          <w:lang w:eastAsia="lt-LT"/>
        </w:rPr>
        <w:t xml:space="preserve">. Jei sutartyje keičiami subrangovai, kurių pajėgumais kvalifikacijai pagrįsti rėmėsi </w:t>
      </w:r>
      <w:r w:rsidR="004407C6">
        <w:rPr>
          <w:rFonts w:ascii="Times New Roman" w:eastAsia="Times New Roman" w:hAnsi="Times New Roman" w:cs="Times New Roman"/>
          <w:sz w:val="24"/>
          <w:szCs w:val="24"/>
          <w:lang w:eastAsia="lt-LT"/>
        </w:rPr>
        <w:t>R</w:t>
      </w:r>
      <w:r w:rsidRPr="00AF7A54">
        <w:rPr>
          <w:rFonts w:ascii="Times New Roman" w:eastAsia="Times New Roman" w:hAnsi="Times New Roman" w:cs="Times New Roman"/>
          <w:sz w:val="24"/>
          <w:szCs w:val="24"/>
          <w:lang w:eastAsia="lt-LT"/>
        </w:rPr>
        <w:t xml:space="preserve">angovas, kartu su informacija apie naujus subrangovus turi būti pateikti naujo subrangovo pašalinimo pagrindų nebuvimą ir atitiktį kvalifikaciniams reikalavimams patvirtinantys dokumentai. Anksčiau minėti dokumentai pateikiami tai dienai, kai </w:t>
      </w:r>
      <w:r w:rsidR="004407C6">
        <w:rPr>
          <w:rFonts w:ascii="Times New Roman" w:eastAsia="Times New Roman" w:hAnsi="Times New Roman" w:cs="Times New Roman"/>
          <w:sz w:val="24"/>
          <w:szCs w:val="24"/>
          <w:lang w:eastAsia="lt-LT"/>
        </w:rPr>
        <w:t>R</w:t>
      </w:r>
      <w:r w:rsidRPr="00AF7A54">
        <w:rPr>
          <w:rFonts w:ascii="Times New Roman" w:eastAsia="Times New Roman" w:hAnsi="Times New Roman" w:cs="Times New Roman"/>
          <w:sz w:val="24"/>
          <w:szCs w:val="24"/>
          <w:lang w:eastAsia="lt-LT"/>
        </w:rPr>
        <w:t xml:space="preserve">angovas kreipiasi į </w:t>
      </w:r>
      <w:r w:rsidR="004407C6">
        <w:rPr>
          <w:rFonts w:ascii="Times New Roman" w:eastAsia="Times New Roman" w:hAnsi="Times New Roman" w:cs="Times New Roman"/>
          <w:sz w:val="24"/>
          <w:szCs w:val="24"/>
          <w:lang w:eastAsia="lt-LT"/>
        </w:rPr>
        <w:t>U</w:t>
      </w:r>
      <w:r w:rsidRPr="00AF7A54">
        <w:rPr>
          <w:rFonts w:ascii="Times New Roman" w:eastAsia="Times New Roman" w:hAnsi="Times New Roman" w:cs="Times New Roman"/>
          <w:sz w:val="24"/>
          <w:szCs w:val="24"/>
          <w:lang w:eastAsia="lt-LT"/>
        </w:rPr>
        <w:t>žsakovą su prašymu pakeisti subrangovus. Užsakovas reikalauja, kad naujo subrangovo kvalifikacija būtų ne žemesnė nei buvo reikalaujama pirkimo dokumentuose.</w:t>
      </w:r>
    </w:p>
    <w:p w14:paraId="0B0BFA7C" w14:textId="0F6CB3B1" w:rsidR="00AF7A54" w:rsidRPr="00AF7A54" w:rsidRDefault="00AF7A54" w:rsidP="00AF7A54">
      <w:pPr>
        <w:spacing w:after="0" w:line="240" w:lineRule="auto"/>
        <w:ind w:firstLine="567"/>
        <w:jc w:val="both"/>
        <w:rPr>
          <w:rFonts w:ascii="Times New Roman" w:eastAsia="Times New Roman" w:hAnsi="Times New Roman" w:cs="Times New Roman"/>
          <w:sz w:val="24"/>
          <w:szCs w:val="24"/>
          <w:lang w:eastAsia="lt-LT"/>
        </w:rPr>
      </w:pPr>
      <w:r w:rsidRPr="00AF7A54">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3</w:t>
      </w:r>
      <w:r w:rsidRPr="00AF7A54">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0</w:t>
      </w:r>
      <w:r w:rsidRPr="00AF7A54">
        <w:rPr>
          <w:rFonts w:ascii="Times New Roman" w:eastAsia="Times New Roman" w:hAnsi="Times New Roman" w:cs="Times New Roman"/>
          <w:sz w:val="24"/>
          <w:szCs w:val="24"/>
          <w:lang w:eastAsia="lt-LT"/>
        </w:rPr>
        <w:t xml:space="preserve">. Tais atvejais, kai kvalifikacijai pagrįsti </w:t>
      </w:r>
      <w:r w:rsidR="004407C6">
        <w:rPr>
          <w:rFonts w:ascii="Times New Roman" w:eastAsia="Times New Roman" w:hAnsi="Times New Roman" w:cs="Times New Roman"/>
          <w:sz w:val="24"/>
          <w:szCs w:val="24"/>
          <w:lang w:eastAsia="lt-LT"/>
        </w:rPr>
        <w:t>R</w:t>
      </w:r>
      <w:r w:rsidRPr="00AF7A54">
        <w:rPr>
          <w:rFonts w:ascii="Times New Roman" w:eastAsia="Times New Roman" w:hAnsi="Times New Roman" w:cs="Times New Roman"/>
          <w:sz w:val="24"/>
          <w:szCs w:val="24"/>
          <w:lang w:eastAsia="lt-LT"/>
        </w:rPr>
        <w:t>angovas nesiremia subrangovų pajėgumais, Užsakovas netikrina šių subrangovų pašalinimo pagrindų.</w:t>
      </w:r>
    </w:p>
    <w:p w14:paraId="65951E91" w14:textId="2FE7013E" w:rsidR="00AF7A54" w:rsidRPr="00AF7A54" w:rsidRDefault="00AF7A54" w:rsidP="00AF7A54">
      <w:pPr>
        <w:spacing w:after="0" w:line="240" w:lineRule="auto"/>
        <w:ind w:firstLine="567"/>
        <w:jc w:val="both"/>
        <w:rPr>
          <w:rFonts w:ascii="Times New Roman" w:eastAsia="Times New Roman" w:hAnsi="Times New Roman" w:cs="Times New Roman"/>
          <w:sz w:val="24"/>
          <w:szCs w:val="24"/>
          <w:lang w:eastAsia="lt-LT"/>
        </w:rPr>
      </w:pPr>
      <w:r w:rsidRPr="00AF7A54">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3</w:t>
      </w:r>
      <w:r w:rsidRPr="00AF7A54">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1</w:t>
      </w:r>
      <w:r w:rsidRPr="00AF7A54">
        <w:rPr>
          <w:rFonts w:ascii="Times New Roman" w:eastAsia="Times New Roman" w:hAnsi="Times New Roman" w:cs="Times New Roman"/>
          <w:sz w:val="24"/>
          <w:szCs w:val="24"/>
          <w:lang w:eastAsia="lt-LT"/>
        </w:rPr>
        <w:t>. Rangovo pasiūlyme nurodyto specialisto keitimas ar naujo skyrimas galimas, tik esant vienai iš šių priežasčių:</w:t>
      </w:r>
    </w:p>
    <w:p w14:paraId="24C2915F" w14:textId="6C603EA7" w:rsidR="00AF7A54" w:rsidRPr="00AF7A54" w:rsidRDefault="00AF7A54" w:rsidP="00AF7A54">
      <w:pPr>
        <w:tabs>
          <w:tab w:val="left" w:pos="2200"/>
        </w:tabs>
        <w:spacing w:after="0" w:line="240" w:lineRule="auto"/>
        <w:ind w:firstLine="567"/>
        <w:jc w:val="both"/>
        <w:rPr>
          <w:rFonts w:ascii="Times New Roman" w:eastAsia="Times New Roman" w:hAnsi="Times New Roman" w:cs="Times New Roman"/>
          <w:sz w:val="24"/>
          <w:szCs w:val="24"/>
          <w:lang w:eastAsia="lt-LT"/>
        </w:rPr>
      </w:pPr>
      <w:r w:rsidRPr="00AF7A54">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3</w:t>
      </w:r>
      <w:r w:rsidRPr="00AF7A54">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1</w:t>
      </w:r>
      <w:r w:rsidRPr="00AF7A54">
        <w:rPr>
          <w:rFonts w:ascii="Times New Roman" w:eastAsia="Times New Roman" w:hAnsi="Times New Roman" w:cs="Times New Roman"/>
          <w:sz w:val="24"/>
          <w:szCs w:val="24"/>
          <w:lang w:eastAsia="lt-LT"/>
        </w:rPr>
        <w:t xml:space="preserve">.1. sutartyje numatytas specialistas atleidžiamas, atsistatydina iš pareigų, išeina iš darbo, negali eiti savo pareigų dėl ligos ar traumos; </w:t>
      </w:r>
    </w:p>
    <w:p w14:paraId="574FA42E" w14:textId="4A52B963" w:rsidR="00AF7A54" w:rsidRPr="00AF7A54" w:rsidRDefault="00AF7A54" w:rsidP="00AF7A54">
      <w:pPr>
        <w:tabs>
          <w:tab w:val="left" w:pos="2200"/>
        </w:tabs>
        <w:spacing w:after="0" w:line="240" w:lineRule="auto"/>
        <w:ind w:firstLine="567"/>
        <w:jc w:val="both"/>
        <w:rPr>
          <w:rFonts w:ascii="Times New Roman" w:eastAsia="Times New Roman" w:hAnsi="Times New Roman" w:cs="Times New Roman"/>
          <w:sz w:val="24"/>
          <w:szCs w:val="24"/>
          <w:lang w:eastAsia="lt-LT"/>
        </w:rPr>
      </w:pPr>
      <w:r w:rsidRPr="00AF7A54">
        <w:rPr>
          <w:rFonts w:ascii="Times New Roman" w:eastAsia="Times New Roman" w:hAnsi="Times New Roman" w:cs="Times New Roman"/>
          <w:sz w:val="24"/>
          <w:szCs w:val="24"/>
          <w:lang w:eastAsia="lt-LT"/>
        </w:rPr>
        <w:lastRenderedPageBreak/>
        <w:t>1</w:t>
      </w:r>
      <w:r>
        <w:rPr>
          <w:rFonts w:ascii="Times New Roman" w:eastAsia="Times New Roman" w:hAnsi="Times New Roman" w:cs="Times New Roman"/>
          <w:sz w:val="24"/>
          <w:szCs w:val="24"/>
          <w:lang w:eastAsia="lt-LT"/>
        </w:rPr>
        <w:t>3</w:t>
      </w:r>
      <w:r w:rsidRPr="00AF7A54">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1</w:t>
      </w:r>
      <w:r w:rsidRPr="00AF7A54">
        <w:rPr>
          <w:rFonts w:ascii="Times New Roman" w:eastAsia="Times New Roman" w:hAnsi="Times New Roman" w:cs="Times New Roman"/>
          <w:sz w:val="24"/>
          <w:szCs w:val="24"/>
          <w:lang w:eastAsia="lt-LT"/>
        </w:rPr>
        <w:t>.2. siekiant tinkamai ir laiku įvykdyti sutartį būtina padidinti statybos darbų spartą dėl darbų atlikimui nepalankių gamtinių sąlygų ar kitų pagrįstų (nenumatytų) aplinkybių;</w:t>
      </w:r>
    </w:p>
    <w:p w14:paraId="255A5B2B" w14:textId="6940708C" w:rsidR="00AF7A54" w:rsidRPr="00AF7A54" w:rsidRDefault="00AF7A54" w:rsidP="00AF7A54">
      <w:pPr>
        <w:tabs>
          <w:tab w:val="left" w:pos="2200"/>
          <w:tab w:val="left" w:pos="3011"/>
        </w:tabs>
        <w:spacing w:after="0" w:line="240" w:lineRule="auto"/>
        <w:ind w:firstLine="567"/>
        <w:jc w:val="both"/>
        <w:rPr>
          <w:rFonts w:ascii="Times New Roman" w:eastAsia="Times New Roman" w:hAnsi="Times New Roman" w:cs="Times New Roman"/>
          <w:sz w:val="24"/>
          <w:szCs w:val="24"/>
          <w:lang w:eastAsia="lt-LT"/>
        </w:rPr>
      </w:pPr>
      <w:r w:rsidRPr="00AF7A54">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3</w:t>
      </w:r>
      <w:r w:rsidRPr="00AF7A54">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1</w:t>
      </w:r>
      <w:r w:rsidRPr="00AF7A54">
        <w:rPr>
          <w:rFonts w:ascii="Times New Roman" w:eastAsia="Times New Roman" w:hAnsi="Times New Roman" w:cs="Times New Roman"/>
          <w:sz w:val="24"/>
          <w:szCs w:val="24"/>
          <w:lang w:eastAsia="lt-LT"/>
        </w:rPr>
        <w:t>.3. esant kitoms nenumatytoms pagrįstoms aplinkybėms.</w:t>
      </w:r>
    </w:p>
    <w:p w14:paraId="16684E06" w14:textId="758CF37C" w:rsidR="00AF7A54" w:rsidRPr="00AF7A54" w:rsidRDefault="00AF7A54" w:rsidP="00AF7A54">
      <w:pPr>
        <w:spacing w:after="0" w:line="240" w:lineRule="auto"/>
        <w:ind w:firstLine="567"/>
        <w:jc w:val="both"/>
        <w:rPr>
          <w:rFonts w:ascii="Times New Roman" w:eastAsia="Times New Roman" w:hAnsi="Times New Roman" w:cs="Times New Roman"/>
          <w:sz w:val="24"/>
          <w:szCs w:val="24"/>
          <w:lang w:eastAsia="lt-LT"/>
        </w:rPr>
      </w:pPr>
      <w:r w:rsidRPr="00AF7A54">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3</w:t>
      </w:r>
      <w:r w:rsidRPr="00AF7A54">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2</w:t>
      </w:r>
      <w:r w:rsidRPr="00AF7A54">
        <w:rPr>
          <w:rFonts w:ascii="Times New Roman" w:eastAsia="Times New Roman" w:hAnsi="Times New Roman" w:cs="Times New Roman"/>
          <w:sz w:val="24"/>
          <w:szCs w:val="24"/>
          <w:lang w:eastAsia="lt-LT"/>
        </w:rPr>
        <w:t xml:space="preserve">. Tokiu atveju </w:t>
      </w:r>
      <w:r w:rsidR="004407C6">
        <w:rPr>
          <w:rFonts w:ascii="Times New Roman" w:eastAsia="Times New Roman" w:hAnsi="Times New Roman" w:cs="Times New Roman"/>
          <w:sz w:val="24"/>
          <w:szCs w:val="24"/>
          <w:lang w:eastAsia="lt-LT"/>
        </w:rPr>
        <w:t>R</w:t>
      </w:r>
      <w:r w:rsidRPr="00AF7A54">
        <w:rPr>
          <w:rFonts w:ascii="Times New Roman" w:eastAsia="Times New Roman" w:hAnsi="Times New Roman" w:cs="Times New Roman"/>
          <w:sz w:val="24"/>
          <w:szCs w:val="24"/>
          <w:lang w:eastAsia="lt-LT"/>
        </w:rPr>
        <w:t xml:space="preserve">angovas privalo pateikti </w:t>
      </w:r>
      <w:r w:rsidR="004407C6">
        <w:rPr>
          <w:rFonts w:ascii="Times New Roman" w:eastAsia="Times New Roman" w:hAnsi="Times New Roman" w:cs="Times New Roman"/>
          <w:sz w:val="24"/>
          <w:szCs w:val="24"/>
          <w:lang w:eastAsia="lt-LT"/>
        </w:rPr>
        <w:t>U</w:t>
      </w:r>
      <w:r w:rsidRPr="00AF7A54">
        <w:rPr>
          <w:rFonts w:ascii="Times New Roman" w:eastAsia="Times New Roman" w:hAnsi="Times New Roman" w:cs="Times New Roman"/>
          <w:sz w:val="24"/>
          <w:szCs w:val="24"/>
          <w:lang w:eastAsia="lt-LT"/>
        </w:rPr>
        <w:t>žsakovo atstovui, atsakingam už sutarties vykdymą, pagrįstą prašymą, pridedant jį pagrindžiančius dokumentus, naujo specialisto dokumentus, įrodančius, kad jo kvalifikacija atitinka pirkimo dokumentuose nustatytus minimalius kvalifikacijos reikalavimus, keliamus specialistui.</w:t>
      </w:r>
    </w:p>
    <w:p w14:paraId="7B624EFC" w14:textId="77777777" w:rsidR="009014DC" w:rsidRDefault="00AF7A54" w:rsidP="00AF7A54">
      <w:pPr>
        <w:spacing w:after="0" w:line="240" w:lineRule="auto"/>
        <w:ind w:firstLine="567"/>
        <w:jc w:val="both"/>
        <w:rPr>
          <w:rFonts w:ascii="Times New Roman" w:eastAsia="Times New Roman" w:hAnsi="Times New Roman" w:cs="Times New Roman"/>
          <w:sz w:val="24"/>
          <w:szCs w:val="24"/>
          <w:lang w:eastAsia="lt-LT"/>
        </w:rPr>
      </w:pPr>
      <w:r w:rsidRPr="00AF7A54">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3</w:t>
      </w:r>
      <w:r w:rsidRPr="00AF7A54">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3</w:t>
      </w:r>
      <w:r w:rsidRPr="00AF7A54">
        <w:rPr>
          <w:rFonts w:ascii="Times New Roman" w:eastAsia="Times New Roman" w:hAnsi="Times New Roman" w:cs="Times New Roman"/>
          <w:sz w:val="24"/>
          <w:szCs w:val="24"/>
          <w:lang w:eastAsia="lt-LT"/>
        </w:rPr>
        <w:t xml:space="preserve">. </w:t>
      </w:r>
      <w:r w:rsidR="009014DC" w:rsidRPr="009014DC">
        <w:rPr>
          <w:rFonts w:ascii="Times New Roman" w:eastAsia="Times New Roman" w:hAnsi="Times New Roman" w:cs="Times New Roman"/>
          <w:sz w:val="24"/>
          <w:szCs w:val="24"/>
          <w:lang w:eastAsia="lt-LT"/>
        </w:rPr>
        <w:t>Pasikeitus šalių rekvizitams, raštu apie tai informuojama, kita šalis. Visi sutarties keitimai įforminami raštu sudarant papildomą susitarimą prie sutarties.</w:t>
      </w:r>
    </w:p>
    <w:p w14:paraId="42EE07AC" w14:textId="3C113671" w:rsidR="00AF7A54" w:rsidRPr="00AF7A54" w:rsidRDefault="00AF7A54" w:rsidP="00AF7A54">
      <w:pPr>
        <w:spacing w:after="0" w:line="240" w:lineRule="auto"/>
        <w:ind w:firstLine="567"/>
        <w:jc w:val="both"/>
        <w:rPr>
          <w:rFonts w:ascii="Times New Roman" w:eastAsia="Times New Roman" w:hAnsi="Times New Roman" w:cs="Times New Roman"/>
          <w:sz w:val="24"/>
          <w:szCs w:val="24"/>
          <w:lang w:eastAsia="lt-LT"/>
        </w:rPr>
      </w:pPr>
      <w:r w:rsidRPr="00AF7A54">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3</w:t>
      </w:r>
      <w:r w:rsidRPr="00AF7A54">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4</w:t>
      </w:r>
      <w:r w:rsidRPr="00AF7A54">
        <w:rPr>
          <w:rFonts w:ascii="Times New Roman" w:eastAsia="Times New Roman" w:hAnsi="Times New Roman" w:cs="Times New Roman"/>
          <w:sz w:val="24"/>
          <w:szCs w:val="24"/>
          <w:lang w:eastAsia="lt-LT"/>
        </w:rPr>
        <w:t>. Visi sutarties keitimai įforminami raštu sudarant papildomą susitarimą prie sutarties.</w:t>
      </w:r>
    </w:p>
    <w:p w14:paraId="5533B88B" w14:textId="77777777" w:rsidR="00E35F28" w:rsidRPr="00E35F28" w:rsidRDefault="00E35F28" w:rsidP="00E35F28">
      <w:pPr>
        <w:spacing w:after="0" w:line="240" w:lineRule="auto"/>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 </w:t>
      </w:r>
    </w:p>
    <w:p w14:paraId="3C3B97CB" w14:textId="77777777" w:rsidR="00E35F28" w:rsidRPr="00E35F28" w:rsidRDefault="00E35F28" w:rsidP="00E35F28">
      <w:pPr>
        <w:spacing w:after="0" w:line="240" w:lineRule="auto"/>
        <w:jc w:val="center"/>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 </w:t>
      </w:r>
      <w:r w:rsidRPr="00E35F28">
        <w:rPr>
          <w:rFonts w:ascii="Times New Roman" w:eastAsia="Times New Roman" w:hAnsi="Times New Roman" w:cs="Times New Roman"/>
          <w:b/>
          <w:bCs/>
          <w:sz w:val="24"/>
          <w:szCs w:val="24"/>
          <w:lang w:eastAsia="lt-LT"/>
        </w:rPr>
        <w:t>14. SUTARTIES ESMINIS PAŽEIDIMAS IR NUTRAUKIMAS</w:t>
      </w:r>
      <w:r w:rsidRPr="00E35F28">
        <w:rPr>
          <w:rFonts w:ascii="Times New Roman" w:eastAsia="Times New Roman" w:hAnsi="Times New Roman" w:cs="Times New Roman"/>
          <w:sz w:val="24"/>
          <w:szCs w:val="24"/>
          <w:lang w:eastAsia="lt-LT"/>
        </w:rPr>
        <w:t> </w:t>
      </w:r>
    </w:p>
    <w:p w14:paraId="553B24C8" w14:textId="77777777" w:rsidR="00E35F28" w:rsidRPr="00E35F28" w:rsidRDefault="00E35F28" w:rsidP="00E35F28">
      <w:pPr>
        <w:spacing w:after="0" w:line="240" w:lineRule="auto"/>
        <w:ind w:right="-15"/>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 </w:t>
      </w:r>
    </w:p>
    <w:p w14:paraId="58FEE4EC"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14.1. Užsakovas privalo bet kuriuo šiame punkte išvardintu atveju arba aplinkybėms, prieš 15 dienų apie tai pranešęs Rangovui, nutraukti Sutartį dėl šių esminių sutarties pažeidimų: </w:t>
      </w:r>
    </w:p>
    <w:p w14:paraId="45A10A86" w14:textId="19811AE4"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 xml:space="preserve">14.1.1. Rangovas nepradeda laiku vykdyti šios Sutarties arba darbus atlieka taip lėtai, kad juos baigti iki </w:t>
      </w:r>
      <w:r w:rsidRPr="00FB2025">
        <w:rPr>
          <w:rFonts w:ascii="Times New Roman" w:eastAsia="Times New Roman" w:hAnsi="Times New Roman" w:cs="Times New Roman"/>
          <w:sz w:val="24"/>
          <w:szCs w:val="24"/>
          <w:lang w:eastAsia="lt-LT"/>
        </w:rPr>
        <w:t xml:space="preserve">Sutarties </w:t>
      </w:r>
      <w:r w:rsidRPr="00E35F28">
        <w:rPr>
          <w:rFonts w:ascii="Times New Roman" w:eastAsia="Times New Roman" w:hAnsi="Times New Roman" w:cs="Times New Roman"/>
          <w:sz w:val="24"/>
          <w:szCs w:val="24"/>
          <w:lang w:eastAsia="lt-LT"/>
        </w:rPr>
        <w:t>termino pabaigos pasidaro aiškiai neįmanoma;  </w:t>
      </w:r>
    </w:p>
    <w:p w14:paraId="4E1D99E2"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14.1.2. darbų atlikimo metu pasidaro aišku, kad jie nebus tinkami atlikti; </w:t>
      </w:r>
    </w:p>
    <w:p w14:paraId="60A55FD2"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14.1.3. Rangovas per pagrįstai nustatytą laikotarpį neįvykdo Užsakovo nurodymo ištaisyti netinkamai įvykdytus arba neįvykdytus sutartinius įsipareigojimus; </w:t>
      </w:r>
    </w:p>
    <w:p w14:paraId="4359EAA2"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14.1.4.</w:t>
      </w:r>
      <w:r w:rsidRPr="00E35F28">
        <w:rPr>
          <w:rFonts w:ascii="Times New Roman" w:eastAsia="Times New Roman" w:hAnsi="Times New Roman" w:cs="Times New Roman"/>
          <w:b/>
          <w:bCs/>
          <w:sz w:val="24"/>
          <w:szCs w:val="24"/>
          <w:lang w:eastAsia="lt-LT"/>
        </w:rPr>
        <w:t xml:space="preserve"> </w:t>
      </w:r>
      <w:r w:rsidRPr="00E35F28">
        <w:rPr>
          <w:rFonts w:ascii="Times New Roman" w:eastAsia="Times New Roman" w:hAnsi="Times New Roman" w:cs="Times New Roman"/>
          <w:sz w:val="24"/>
          <w:szCs w:val="24"/>
          <w:lang w:eastAsia="lt-LT"/>
        </w:rPr>
        <w:t>Rangovas netenka teisės atlikti šioje Sutartyje nurodytus darbus, bankrutuoja arba yra likviduojamas, kai sustabdo ūkinę veiklą, arba kai įstatymuose ir kituose teisės aktuose numatyta tvarka susidaro analogiška situacija; </w:t>
      </w:r>
    </w:p>
    <w:p w14:paraId="07214248" w14:textId="77777777" w:rsidR="006622AD" w:rsidRDefault="00E35F28" w:rsidP="00E35F28">
      <w:pPr>
        <w:spacing w:after="0" w:line="240" w:lineRule="auto"/>
        <w:ind w:firstLine="555"/>
        <w:jc w:val="both"/>
        <w:textAlignment w:val="baseline"/>
        <w:rPr>
          <w:rFonts w:ascii="Times New Roman" w:eastAsia="Times New Roman" w:hAnsi="Times New Roman" w:cs="Times New Roman"/>
          <w:sz w:val="24"/>
          <w:szCs w:val="24"/>
          <w:lang w:eastAsia="lt-LT"/>
        </w:rPr>
      </w:pPr>
      <w:r w:rsidRPr="00E35F28">
        <w:rPr>
          <w:rFonts w:ascii="Times New Roman" w:eastAsia="Times New Roman" w:hAnsi="Times New Roman" w:cs="Times New Roman"/>
          <w:sz w:val="24"/>
          <w:szCs w:val="24"/>
          <w:lang w:eastAsia="lt-LT"/>
        </w:rPr>
        <w:t>14.1.5. po raštiško Užsakovo įspėjimo Rangovas neužtikrina darbų kokybės ar nevykdo kitų šios Sutarties sąlygų arba raštiškai perspėtas dar kartą jas pažeidžia;</w:t>
      </w:r>
    </w:p>
    <w:p w14:paraId="6B8B1F8B" w14:textId="7A15F164" w:rsidR="00E35F28" w:rsidRPr="00E35F28" w:rsidRDefault="006622AD" w:rsidP="00E35F28">
      <w:pPr>
        <w:spacing w:after="0" w:line="240" w:lineRule="auto"/>
        <w:ind w:firstLine="555"/>
        <w:jc w:val="both"/>
        <w:textAlignment w:val="baseline"/>
        <w:rPr>
          <w:rFonts w:ascii="Segoe UI" w:eastAsia="Times New Roman" w:hAnsi="Segoe UI" w:cs="Segoe UI"/>
          <w:sz w:val="18"/>
          <w:szCs w:val="18"/>
          <w:lang w:eastAsia="lt-LT"/>
        </w:rPr>
      </w:pPr>
      <w:r w:rsidRPr="00F0077C">
        <w:rPr>
          <w:rFonts w:ascii="Times New Roman" w:eastAsia="Times New Roman" w:hAnsi="Times New Roman" w:cs="Times New Roman"/>
          <w:sz w:val="24"/>
          <w:szCs w:val="24"/>
          <w:lang w:eastAsia="lt-LT"/>
        </w:rPr>
        <w:t>14.1.6.</w:t>
      </w:r>
      <w:r w:rsidR="00E35F28" w:rsidRPr="00F0077C">
        <w:rPr>
          <w:rFonts w:ascii="Times New Roman" w:eastAsia="Times New Roman" w:hAnsi="Times New Roman" w:cs="Times New Roman"/>
          <w:sz w:val="24"/>
          <w:szCs w:val="24"/>
          <w:lang w:eastAsia="lt-LT"/>
        </w:rPr>
        <w:t> </w:t>
      </w:r>
      <w:r w:rsidRPr="00F0077C">
        <w:rPr>
          <w:rFonts w:ascii="Times New Roman" w:eastAsia="Times New Roman" w:hAnsi="Times New Roman" w:cs="Times New Roman"/>
          <w:sz w:val="24"/>
          <w:szCs w:val="24"/>
          <w:lang w:eastAsia="lt-LT"/>
        </w:rPr>
        <w:t xml:space="preserve">jeigu paaiškėja, kad Rangovas nevykdo įsipareigojimų, kurie pasiūlymų vertinimo metu pirkimo dokumentuose buvo nustatyti kaip pasiūlymų vertinimo kriterijai ir už kuriuos </w:t>
      </w:r>
      <w:r w:rsidR="00F0077C" w:rsidRPr="00F0077C">
        <w:rPr>
          <w:rFonts w:ascii="Times New Roman" w:eastAsia="Times New Roman" w:hAnsi="Times New Roman" w:cs="Times New Roman"/>
          <w:sz w:val="24"/>
          <w:szCs w:val="24"/>
          <w:lang w:eastAsia="lt-LT"/>
        </w:rPr>
        <w:t>Rangovui</w:t>
      </w:r>
      <w:r w:rsidRPr="00F0077C">
        <w:rPr>
          <w:rFonts w:ascii="Times New Roman" w:eastAsia="Times New Roman" w:hAnsi="Times New Roman" w:cs="Times New Roman"/>
          <w:sz w:val="24"/>
          <w:szCs w:val="24"/>
          <w:lang w:eastAsia="lt-LT"/>
        </w:rPr>
        <w:t xml:space="preserve"> buvo skiriamos reikšmės, kai pasiūlymas vertintas pagal kainos ir kokybės santykį ir </w:t>
      </w:r>
      <w:r w:rsidR="00F0077C" w:rsidRPr="00F0077C">
        <w:rPr>
          <w:rFonts w:ascii="Times New Roman" w:eastAsia="Times New Roman" w:hAnsi="Times New Roman" w:cs="Times New Roman"/>
          <w:sz w:val="24"/>
          <w:szCs w:val="24"/>
          <w:lang w:eastAsia="lt-LT"/>
        </w:rPr>
        <w:t>Rangovas</w:t>
      </w:r>
      <w:r w:rsidRPr="00F0077C">
        <w:rPr>
          <w:rFonts w:ascii="Times New Roman" w:eastAsia="Times New Roman" w:hAnsi="Times New Roman" w:cs="Times New Roman"/>
          <w:sz w:val="24"/>
          <w:szCs w:val="24"/>
          <w:lang w:eastAsia="lt-LT"/>
        </w:rPr>
        <w:t xml:space="preserve"> per </w:t>
      </w:r>
      <w:r w:rsidR="00B165E1" w:rsidRPr="00F0077C">
        <w:rPr>
          <w:rFonts w:ascii="Times New Roman" w:eastAsia="Times New Roman" w:hAnsi="Times New Roman" w:cs="Times New Roman"/>
          <w:sz w:val="24"/>
          <w:szCs w:val="24"/>
          <w:lang w:eastAsia="lt-LT"/>
        </w:rPr>
        <w:t>15</w:t>
      </w:r>
      <w:r w:rsidRPr="00F0077C">
        <w:rPr>
          <w:rFonts w:ascii="Times New Roman" w:eastAsia="Times New Roman" w:hAnsi="Times New Roman" w:cs="Times New Roman"/>
          <w:sz w:val="24"/>
          <w:szCs w:val="24"/>
          <w:lang w:eastAsia="lt-LT"/>
        </w:rPr>
        <w:t xml:space="preserve"> dienų neištaiso pažeidimų</w:t>
      </w:r>
      <w:r w:rsidR="00F0077C" w:rsidRPr="00F0077C">
        <w:rPr>
          <w:rFonts w:ascii="Times New Roman" w:eastAsia="Times New Roman" w:hAnsi="Times New Roman" w:cs="Times New Roman"/>
          <w:sz w:val="24"/>
          <w:szCs w:val="24"/>
          <w:lang w:eastAsia="lt-LT"/>
        </w:rPr>
        <w:t>.</w:t>
      </w:r>
    </w:p>
    <w:p w14:paraId="5345F767"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14.2.</w:t>
      </w:r>
      <w:r w:rsidRPr="00E35F28">
        <w:rPr>
          <w:rFonts w:ascii="Times New Roman" w:eastAsia="Times New Roman" w:hAnsi="Times New Roman" w:cs="Times New Roman"/>
          <w:b/>
          <w:bCs/>
          <w:sz w:val="24"/>
          <w:szCs w:val="24"/>
          <w:lang w:eastAsia="lt-LT"/>
        </w:rPr>
        <w:t xml:space="preserve"> </w:t>
      </w:r>
      <w:r w:rsidRPr="00E35F28">
        <w:rPr>
          <w:rFonts w:ascii="Times New Roman" w:eastAsia="Times New Roman" w:hAnsi="Times New Roman" w:cs="Times New Roman"/>
          <w:sz w:val="24"/>
          <w:szCs w:val="24"/>
          <w:lang w:eastAsia="lt-LT"/>
        </w:rPr>
        <w:t>Užsakovui vienašališkai nutraukus Sutartį Rangovas</w:t>
      </w:r>
      <w:r w:rsidRPr="00E35F28">
        <w:rPr>
          <w:rFonts w:ascii="Times New Roman" w:eastAsia="Times New Roman" w:hAnsi="Times New Roman" w:cs="Times New Roman"/>
          <w:caps/>
          <w:sz w:val="24"/>
          <w:szCs w:val="24"/>
          <w:lang w:eastAsia="lt-LT"/>
        </w:rPr>
        <w:t xml:space="preserve"> </w:t>
      </w:r>
      <w:r w:rsidRPr="00E35F28">
        <w:rPr>
          <w:rFonts w:ascii="Times New Roman" w:eastAsia="Times New Roman" w:hAnsi="Times New Roman" w:cs="Times New Roman"/>
          <w:sz w:val="24"/>
          <w:szCs w:val="24"/>
          <w:lang w:eastAsia="lt-LT"/>
        </w:rPr>
        <w:t>privalo perduoti iki Sutarties nutraukimo datos atliktus Darbus, Šalims pasirašant priėmimo – perdavimo aktą. Užsakovas privalo apmokėti už atliktus Darbus, iš mokėtinų sumų išskaičiuojant netesybas ir nuostolius. </w:t>
      </w:r>
    </w:p>
    <w:p w14:paraId="3E311770"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14.3. Rangovas gali bet kuriuo šiame punkte išvardintu atveju arba aplinkybėms, prieš 15 dienų apie tai raštu pranešęs Užsakovui, nutraukti Sutartį dėl šių esminių sutarties pažeidimų: </w:t>
      </w:r>
    </w:p>
    <w:p w14:paraId="7C5D088A" w14:textId="020F20FF"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14.3.1. Užsakovas visiškai nevykdo savo įsipareigojimų pagal Sutartį</w:t>
      </w:r>
      <w:r w:rsidR="006862DD">
        <w:rPr>
          <w:rFonts w:ascii="Times New Roman" w:eastAsia="Times New Roman" w:hAnsi="Times New Roman" w:cs="Times New Roman"/>
          <w:sz w:val="24"/>
          <w:szCs w:val="24"/>
          <w:lang w:eastAsia="lt-LT"/>
        </w:rPr>
        <w:t>.</w:t>
      </w:r>
    </w:p>
    <w:p w14:paraId="181D82B5"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14.4. Rangovo pasirinkimas nutraukti Sutartį neturi pažeisti kurių nors kitų iš Sutarties arba kitaip kylančių Užsakovo teisių. </w:t>
      </w:r>
    </w:p>
    <w:p w14:paraId="3F2C14DF"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14.5. Užsakovas turi teisę Lietuvos Respublikos viešųjų pirkimų įstatymo 90 straipsnyje nurodytais atvejais ir tvarka  nutraukti Sutartį. </w:t>
      </w:r>
    </w:p>
    <w:p w14:paraId="192994EB"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14.6. Sutartis nutraukiama raštišku Šalių susitarimu ir laikoma nutraukta Šalims pasirašius susitarimą; </w:t>
      </w:r>
    </w:p>
    <w:p w14:paraId="6B42B00B"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14.7. Sutartis gali būti nutraukta kitais Lietuvos Respublikos Civilinio kodekso, kitų įstatymų ir šioje sutartyje numatytais atvejais. </w:t>
      </w:r>
    </w:p>
    <w:p w14:paraId="78688A6E" w14:textId="77777777" w:rsidR="00E35F28" w:rsidRPr="00E35F28" w:rsidRDefault="00E35F28" w:rsidP="00E35F28">
      <w:pPr>
        <w:spacing w:after="0" w:line="240" w:lineRule="auto"/>
        <w:ind w:left="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 </w:t>
      </w:r>
    </w:p>
    <w:p w14:paraId="5D93A8A7" w14:textId="77777777" w:rsidR="00E35F28" w:rsidRPr="00E35F28" w:rsidRDefault="00E35F28" w:rsidP="00E35F28">
      <w:pPr>
        <w:spacing w:after="0" w:line="240" w:lineRule="auto"/>
        <w:jc w:val="center"/>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b/>
          <w:bCs/>
          <w:sz w:val="24"/>
          <w:szCs w:val="24"/>
          <w:lang w:eastAsia="lt-LT"/>
        </w:rPr>
        <w:t>15. SUBRANGOVAI IR SUBRANGOVŲ KEITIMO TVARKA</w:t>
      </w:r>
      <w:r w:rsidRPr="00E35F28">
        <w:rPr>
          <w:rFonts w:ascii="Times New Roman" w:eastAsia="Times New Roman" w:hAnsi="Times New Roman" w:cs="Times New Roman"/>
          <w:sz w:val="24"/>
          <w:szCs w:val="24"/>
          <w:lang w:eastAsia="lt-LT"/>
        </w:rPr>
        <w:t> </w:t>
      </w:r>
    </w:p>
    <w:p w14:paraId="04B9F0E7" w14:textId="77777777" w:rsidR="00E35F28" w:rsidRPr="00E35F28" w:rsidRDefault="00E35F28" w:rsidP="00E35F28">
      <w:pPr>
        <w:spacing w:after="0" w:line="240" w:lineRule="auto"/>
        <w:jc w:val="center"/>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 </w:t>
      </w:r>
    </w:p>
    <w:p w14:paraId="6C5B8669" w14:textId="5B335137" w:rsidR="00E35F28" w:rsidRPr="00A95E49" w:rsidRDefault="00E35F28" w:rsidP="00E35F28">
      <w:pPr>
        <w:spacing w:after="0" w:line="240" w:lineRule="auto"/>
        <w:ind w:firstLine="540"/>
        <w:jc w:val="both"/>
        <w:textAlignment w:val="baseline"/>
        <w:rPr>
          <w:rFonts w:ascii="Segoe UI" w:eastAsia="Times New Roman" w:hAnsi="Segoe UI" w:cs="Segoe UI"/>
          <w:sz w:val="18"/>
          <w:szCs w:val="18"/>
          <w:lang w:eastAsia="lt-LT"/>
        </w:rPr>
      </w:pPr>
      <w:r w:rsidRPr="00A95E49">
        <w:rPr>
          <w:rFonts w:ascii="Times New Roman" w:eastAsia="Times New Roman" w:hAnsi="Times New Roman" w:cs="Times New Roman"/>
          <w:sz w:val="24"/>
          <w:szCs w:val="24"/>
          <w:lang w:eastAsia="lt-LT"/>
        </w:rPr>
        <w:t>15.1. Dalies Sutartyje numatytų darbų įvykdymui Rangovas pasitelks šiuos subrangovus</w:t>
      </w:r>
      <w:r w:rsidR="00A95E49" w:rsidRPr="00A95E49">
        <w:rPr>
          <w:rFonts w:ascii="Times New Roman" w:eastAsia="Times New Roman" w:hAnsi="Times New Roman" w:cs="Times New Roman"/>
          <w:sz w:val="24"/>
          <w:szCs w:val="24"/>
          <w:lang w:eastAsia="lt-LT"/>
        </w:rPr>
        <w:t>: (</w:t>
      </w:r>
      <w:r w:rsidR="00A95E49" w:rsidRPr="00A95E49">
        <w:rPr>
          <w:rFonts w:ascii="Times New Roman" w:eastAsia="Times New Roman" w:hAnsi="Times New Roman" w:cs="Times New Roman"/>
          <w:i/>
          <w:iCs/>
          <w:sz w:val="24"/>
          <w:szCs w:val="24"/>
          <w:lang w:eastAsia="lt-LT"/>
        </w:rPr>
        <w:t>nurodyti</w:t>
      </w:r>
      <w:r w:rsidR="00A95E49" w:rsidRPr="00A95E49">
        <w:rPr>
          <w:rFonts w:ascii="Times New Roman" w:eastAsia="Times New Roman" w:hAnsi="Times New Roman" w:cs="Times New Roman"/>
          <w:sz w:val="24"/>
          <w:szCs w:val="24"/>
          <w:lang w:eastAsia="lt-LT"/>
        </w:rPr>
        <w:t>).</w:t>
      </w:r>
    </w:p>
    <w:p w14:paraId="0E4068B4" w14:textId="77777777" w:rsidR="00E35F28" w:rsidRPr="00A95E49"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A95E49">
        <w:rPr>
          <w:rFonts w:ascii="Times New Roman" w:eastAsia="Times New Roman" w:hAnsi="Times New Roman" w:cs="Times New Roman"/>
          <w:sz w:val="24"/>
          <w:szCs w:val="24"/>
          <w:lang w:eastAsia="lt-LT"/>
        </w:rPr>
        <w:t>15.2.</w:t>
      </w:r>
      <w:r w:rsidRPr="00A95E49">
        <w:rPr>
          <w:rFonts w:ascii="Calibri" w:eastAsia="Times New Roman" w:hAnsi="Calibri" w:cs="Calibri"/>
          <w:sz w:val="24"/>
          <w:szCs w:val="24"/>
          <w:lang w:eastAsia="lt-LT"/>
        </w:rPr>
        <w:t xml:space="preserve"> </w:t>
      </w:r>
      <w:r w:rsidRPr="00A95E49">
        <w:rPr>
          <w:rFonts w:ascii="Times New Roman" w:eastAsia="Times New Roman" w:hAnsi="Times New Roman" w:cs="Times New Roman"/>
          <w:sz w:val="24"/>
          <w:szCs w:val="24"/>
          <w:lang w:eastAsia="lt-LT"/>
        </w:rPr>
        <w:t>Sutarties vykdymo metu Rangovas, raštu kreipęsis į Užsakovą ir gavęs raštišką jos sutikimą, gali keisti subrangovą (-</w:t>
      </w:r>
      <w:proofErr w:type="spellStart"/>
      <w:r w:rsidRPr="00A95E49">
        <w:rPr>
          <w:rFonts w:ascii="Times New Roman" w:eastAsia="Times New Roman" w:hAnsi="Times New Roman" w:cs="Times New Roman"/>
          <w:sz w:val="24"/>
          <w:szCs w:val="24"/>
          <w:lang w:eastAsia="lt-LT"/>
        </w:rPr>
        <w:t>us</w:t>
      </w:r>
      <w:proofErr w:type="spellEnd"/>
      <w:r w:rsidRPr="00A95E49">
        <w:rPr>
          <w:rFonts w:ascii="Times New Roman" w:eastAsia="Times New Roman" w:hAnsi="Times New Roman" w:cs="Times New Roman"/>
          <w:sz w:val="24"/>
          <w:szCs w:val="24"/>
          <w:lang w:eastAsia="lt-LT"/>
        </w:rPr>
        <w:t xml:space="preserve">), nurodytus šios Sutarties 15.1 punkte, tačiau naujų subrangovų kvalifikacija turi atitikti pirkimo dokumentuose subrangovams keltus pašalinimo pagrindų nebuvo ir </w:t>
      </w:r>
      <w:r w:rsidRPr="00A95E49">
        <w:rPr>
          <w:rFonts w:ascii="Times New Roman" w:eastAsia="Times New Roman" w:hAnsi="Times New Roman" w:cs="Times New Roman"/>
          <w:sz w:val="24"/>
          <w:szCs w:val="24"/>
          <w:lang w:eastAsia="lt-LT"/>
        </w:rPr>
        <w:lastRenderedPageBreak/>
        <w:t>kvalifikacijos reikalavimus tai dienai, kai Rangovas kreipėsi į Užsakovą dėl leidimo keisti subrangovą.  </w:t>
      </w:r>
    </w:p>
    <w:p w14:paraId="57FD6CEC" w14:textId="77777777" w:rsidR="00E35F28" w:rsidRPr="00A95E49"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A95E49">
        <w:rPr>
          <w:rFonts w:ascii="Times New Roman" w:eastAsia="Times New Roman" w:hAnsi="Times New Roman" w:cs="Times New Roman"/>
          <w:sz w:val="24"/>
          <w:szCs w:val="24"/>
          <w:lang w:eastAsia="lt-LT"/>
        </w:rPr>
        <w:t>15.3.</w:t>
      </w:r>
      <w:r w:rsidRPr="00A95E49">
        <w:rPr>
          <w:rFonts w:ascii="Calibri" w:eastAsia="Times New Roman" w:hAnsi="Calibri" w:cs="Calibri"/>
          <w:sz w:val="24"/>
          <w:szCs w:val="24"/>
          <w:lang w:eastAsia="lt-LT"/>
        </w:rPr>
        <w:t xml:space="preserve"> </w:t>
      </w:r>
      <w:r w:rsidRPr="00A95E49">
        <w:rPr>
          <w:rFonts w:ascii="Times New Roman" w:eastAsia="Times New Roman" w:hAnsi="Times New Roman" w:cs="Times New Roman"/>
          <w:sz w:val="24"/>
          <w:szCs w:val="24"/>
          <w:lang w:eastAsia="lt-LT"/>
        </w:rPr>
        <w:t>Subrangovų pakeitimas įforminamas abiejų Šalių papildomu susitarimu prie Sutarties per 5 darbo dienas nuo Užsakovo raštiško sutikimo išsiuntimo Rangovui datos. </w:t>
      </w:r>
    </w:p>
    <w:p w14:paraId="30488808"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A95E49">
        <w:rPr>
          <w:rFonts w:ascii="Times New Roman" w:eastAsia="Times New Roman" w:hAnsi="Times New Roman" w:cs="Times New Roman"/>
          <w:sz w:val="24"/>
          <w:szCs w:val="24"/>
          <w:lang w:eastAsia="lt-LT"/>
        </w:rPr>
        <w:t>15.4.</w:t>
      </w:r>
      <w:r w:rsidRPr="00A95E49">
        <w:rPr>
          <w:rFonts w:ascii="Calibri" w:eastAsia="Times New Roman" w:hAnsi="Calibri" w:cs="Calibri"/>
          <w:sz w:val="24"/>
          <w:szCs w:val="24"/>
          <w:lang w:eastAsia="lt-LT"/>
        </w:rPr>
        <w:t xml:space="preserve"> </w:t>
      </w:r>
      <w:r w:rsidRPr="00A95E49">
        <w:rPr>
          <w:rFonts w:ascii="Times New Roman" w:eastAsia="Times New Roman" w:hAnsi="Times New Roman" w:cs="Times New Roman"/>
          <w:sz w:val="24"/>
          <w:szCs w:val="24"/>
          <w:lang w:eastAsia="lt-LT"/>
        </w:rPr>
        <w:t>Rangovas negali vienašališkai keisti ar pasitelkti naujų subrangovų, apie tai neinformavęs Užsakovo ir tokio pakeitimo neįforminęs susitarimu dėl sutarties pakeitimo. Jei pasitelkto esamo subrangovo, kurio pajėgumais Rangovas remiasi ar pakeisto subrangovo, kurio pajėgumais remiasi, padėtis atitinka bent vieną pagal Viešųjų pirkimų įstatymo 46 straipsnį nustatytą pašalinimo pagrindą, Užsakovas reikalauja, kad Rangovas per Užsakovo nurodytą terminą pakeistų minėtą subrangovą reikalavimus atitinkančiu subrangovu.</w:t>
      </w:r>
      <w:r w:rsidRPr="00E35F28">
        <w:rPr>
          <w:rFonts w:ascii="Times New Roman" w:eastAsia="Times New Roman" w:hAnsi="Times New Roman" w:cs="Times New Roman"/>
          <w:sz w:val="24"/>
          <w:szCs w:val="24"/>
          <w:lang w:eastAsia="lt-LT"/>
        </w:rPr>
        <w:t>  </w:t>
      </w:r>
    </w:p>
    <w:p w14:paraId="69975CC4" w14:textId="77777777" w:rsidR="00E35F28" w:rsidRPr="00E35F28" w:rsidRDefault="00E35F28" w:rsidP="00E35F28">
      <w:pPr>
        <w:spacing w:after="0" w:line="240" w:lineRule="auto"/>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 </w:t>
      </w:r>
    </w:p>
    <w:p w14:paraId="6ECEBE71" w14:textId="77777777" w:rsidR="00E35F28" w:rsidRPr="00E35F28" w:rsidRDefault="00E35F28" w:rsidP="00E35F28">
      <w:pPr>
        <w:spacing w:after="0" w:line="240" w:lineRule="auto"/>
        <w:jc w:val="center"/>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b/>
          <w:bCs/>
          <w:sz w:val="24"/>
          <w:szCs w:val="24"/>
          <w:lang w:eastAsia="lt-LT"/>
        </w:rPr>
        <w:t>16. GINČŲ SPRENDIMAS</w:t>
      </w:r>
      <w:r w:rsidRPr="00E35F28">
        <w:rPr>
          <w:rFonts w:ascii="Times New Roman" w:eastAsia="Times New Roman" w:hAnsi="Times New Roman" w:cs="Times New Roman"/>
          <w:sz w:val="24"/>
          <w:szCs w:val="24"/>
          <w:lang w:eastAsia="lt-LT"/>
        </w:rPr>
        <w:t> </w:t>
      </w:r>
    </w:p>
    <w:p w14:paraId="0C6CDCD4" w14:textId="77777777" w:rsidR="00E35F28" w:rsidRPr="00E35F28" w:rsidRDefault="00E35F28" w:rsidP="00E35F28">
      <w:pPr>
        <w:spacing w:after="0" w:line="240" w:lineRule="auto"/>
        <w:jc w:val="center"/>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 </w:t>
      </w:r>
    </w:p>
    <w:p w14:paraId="47607A85"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16.1. 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 </w:t>
      </w:r>
    </w:p>
    <w:p w14:paraId="5B49216C" w14:textId="77777777" w:rsidR="00E35F28" w:rsidRPr="00E35F28" w:rsidRDefault="00E35F28" w:rsidP="00E35F28">
      <w:pPr>
        <w:spacing w:after="0" w:line="240" w:lineRule="auto"/>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         </w:t>
      </w:r>
    </w:p>
    <w:p w14:paraId="1F9415A9" w14:textId="77777777" w:rsidR="00E35F28" w:rsidRPr="00E35F28" w:rsidRDefault="00E35F28" w:rsidP="00E35F28">
      <w:pPr>
        <w:spacing w:after="0" w:line="240" w:lineRule="auto"/>
        <w:ind w:firstLine="345"/>
        <w:jc w:val="center"/>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b/>
          <w:bCs/>
          <w:sz w:val="24"/>
          <w:szCs w:val="24"/>
          <w:lang w:eastAsia="lt-LT"/>
        </w:rPr>
        <w:t>17. KITOS SUTARTIES  SĄLYGOS</w:t>
      </w:r>
      <w:r w:rsidRPr="00E35F28">
        <w:rPr>
          <w:rFonts w:ascii="Times New Roman" w:eastAsia="Times New Roman" w:hAnsi="Times New Roman" w:cs="Times New Roman"/>
          <w:sz w:val="24"/>
          <w:szCs w:val="24"/>
          <w:lang w:eastAsia="lt-LT"/>
        </w:rPr>
        <w:t> </w:t>
      </w:r>
    </w:p>
    <w:p w14:paraId="0F0FBDAD" w14:textId="77777777" w:rsidR="00E35F28" w:rsidRPr="00E35F28" w:rsidRDefault="00E35F28" w:rsidP="00E35F28">
      <w:pPr>
        <w:spacing w:after="0" w:line="240" w:lineRule="auto"/>
        <w:ind w:firstLine="360"/>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 </w:t>
      </w:r>
    </w:p>
    <w:p w14:paraId="69EC620C"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17.1. Vykdydamos šią sutartį, Šalys vadovaujasi Lietuvos Respublikos civiliniu kodeksu, įstatymais bei kitais teisės aktais. Sutartyje neaptarti klausimai sprendžiami aukščiau nurodytų teisės aktų nustatyta tvarka. </w:t>
      </w:r>
    </w:p>
    <w:p w14:paraId="2C7A5C26"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17.2. Šalys įsipareigoja apie rekvizitų pasikeitimus nedelsiant raštu pranešti kitai šaliai. </w:t>
      </w:r>
    </w:p>
    <w:p w14:paraId="6D2DE5F5"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17.3. Visi šios Sutarties papildymai ir pakeitimai galioja, jei yra sudaryti ir patvirtinti abiejų Šalių. Visi susitarimai dėl Sutarties pakeitimo yra laikytini neatskiriama Sutarties dalimi. </w:t>
      </w:r>
    </w:p>
    <w:p w14:paraId="14DBE523"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17.4. Ši sutartis sudaryta lietuvių kalba. </w:t>
      </w:r>
    </w:p>
    <w:p w14:paraId="3036C9B6" w14:textId="616B84FB" w:rsidR="00E35F28" w:rsidRPr="00E35F28" w:rsidRDefault="00E35F28" w:rsidP="008E36DB">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17.5.</w:t>
      </w:r>
      <w:r w:rsidRPr="00E35F28">
        <w:rPr>
          <w:rFonts w:ascii="Times New Roman" w:eastAsia="Times New Roman" w:hAnsi="Times New Roman" w:cs="Times New Roman"/>
          <w:sz w:val="20"/>
          <w:szCs w:val="20"/>
          <w:lang w:eastAsia="lt-LT"/>
        </w:rPr>
        <w:t xml:space="preserve"> </w:t>
      </w:r>
      <w:r w:rsidR="008B219E" w:rsidRPr="008B219E">
        <w:rPr>
          <w:rFonts w:ascii="Times New Roman" w:eastAsia="Times New Roman" w:hAnsi="Times New Roman" w:cs="Times New Roman"/>
          <w:sz w:val="24"/>
          <w:szCs w:val="24"/>
          <w:lang w:eastAsia="lt-LT"/>
        </w:rPr>
        <w:t xml:space="preserve">Asmenys, atsakingi už Sutarties vykdymą iš Užsakovo pusės – vyr.  inžinierius  Arturas  Ališauskas,  el. p. </w:t>
      </w:r>
      <w:proofErr w:type="spellStart"/>
      <w:r w:rsidR="008B219E" w:rsidRPr="008B219E">
        <w:rPr>
          <w:rFonts w:ascii="Times New Roman" w:eastAsia="Times New Roman" w:hAnsi="Times New Roman" w:cs="Times New Roman"/>
          <w:sz w:val="24"/>
          <w:szCs w:val="24"/>
          <w:lang w:eastAsia="lt-LT"/>
        </w:rPr>
        <w:t>arturas.alisauskas@arsa.lt</w:t>
      </w:r>
      <w:proofErr w:type="spellEnd"/>
      <w:r w:rsidR="008B219E" w:rsidRPr="008B219E">
        <w:rPr>
          <w:rFonts w:ascii="Times New Roman" w:eastAsia="Times New Roman" w:hAnsi="Times New Roman" w:cs="Times New Roman"/>
          <w:sz w:val="24"/>
          <w:szCs w:val="24"/>
          <w:lang w:eastAsia="lt-LT"/>
        </w:rPr>
        <w:t>, tel. + 370 680 99 861,  iš Rangovo pusės –  ......................, el. p. ................. .</w:t>
      </w:r>
    </w:p>
    <w:p w14:paraId="40E5281A"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 xml:space="preserve">17.6. Asmenys atsakingi už Sutarties ir pakeitimų paviešinimą –  Viešųjų pirkimų skyriaus vyr. specialistė Justina Puleikytė, el. p. </w:t>
      </w:r>
      <w:hyperlink r:id="rId16" w:tgtFrame="_blank" w:history="1">
        <w:r w:rsidRPr="00E35F28">
          <w:rPr>
            <w:rFonts w:ascii="Times New Roman" w:eastAsia="Times New Roman" w:hAnsi="Times New Roman" w:cs="Times New Roman"/>
            <w:color w:val="0563C1"/>
            <w:sz w:val="24"/>
            <w:szCs w:val="24"/>
            <w:u w:val="single"/>
            <w:lang w:eastAsia="lt-LT"/>
          </w:rPr>
          <w:t>justina.puleikyte</w:t>
        </w:r>
        <w:r w:rsidRPr="00E35F28">
          <w:rPr>
            <w:rFonts w:ascii="Times New Roman" w:eastAsia="Times New Roman" w:hAnsi="Times New Roman" w:cs="Times New Roman"/>
            <w:color w:val="0563C1"/>
            <w:sz w:val="24"/>
            <w:szCs w:val="24"/>
            <w:u w:val="single"/>
            <w:lang w:val="en-US" w:eastAsia="lt-LT"/>
          </w:rPr>
          <w:t>@</w:t>
        </w:r>
        <w:proofErr w:type="spellStart"/>
        <w:r w:rsidRPr="00E35F28">
          <w:rPr>
            <w:rFonts w:ascii="Times New Roman" w:eastAsia="Times New Roman" w:hAnsi="Times New Roman" w:cs="Times New Roman"/>
            <w:color w:val="0563C1"/>
            <w:sz w:val="24"/>
            <w:szCs w:val="24"/>
            <w:u w:val="single"/>
            <w:lang w:eastAsia="lt-LT"/>
          </w:rPr>
          <w:t>arsa.lt</w:t>
        </w:r>
        <w:proofErr w:type="spellEnd"/>
      </w:hyperlink>
      <w:r w:rsidRPr="00E35F28">
        <w:rPr>
          <w:rFonts w:ascii="Times New Roman" w:eastAsia="Times New Roman" w:hAnsi="Times New Roman" w:cs="Times New Roman"/>
          <w:sz w:val="24"/>
          <w:szCs w:val="24"/>
          <w:lang w:eastAsia="lt-LT"/>
        </w:rPr>
        <w:t>  </w:t>
      </w:r>
    </w:p>
    <w:p w14:paraId="3240573F"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 </w:t>
      </w:r>
    </w:p>
    <w:p w14:paraId="695FD1A5" w14:textId="77777777" w:rsidR="00E35F28" w:rsidRPr="00E35F28" w:rsidRDefault="00E35F28" w:rsidP="00E35F28">
      <w:pPr>
        <w:spacing w:after="0" w:line="240" w:lineRule="auto"/>
        <w:ind w:firstLine="555"/>
        <w:jc w:val="center"/>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b/>
          <w:bCs/>
          <w:sz w:val="24"/>
          <w:szCs w:val="24"/>
          <w:lang w:eastAsia="lt-LT"/>
        </w:rPr>
        <w:t>18. SUTARTIES PRIEDAI</w:t>
      </w:r>
      <w:r w:rsidRPr="00E35F28">
        <w:rPr>
          <w:rFonts w:ascii="Times New Roman" w:eastAsia="Times New Roman" w:hAnsi="Times New Roman" w:cs="Times New Roman"/>
          <w:sz w:val="24"/>
          <w:szCs w:val="24"/>
          <w:lang w:eastAsia="lt-LT"/>
        </w:rPr>
        <w:t> </w:t>
      </w:r>
    </w:p>
    <w:p w14:paraId="1BFA84E7"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 </w:t>
      </w:r>
    </w:p>
    <w:p w14:paraId="74C96336" w14:textId="5EAA8F09"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18.1. Priedas Nr. 1 „</w:t>
      </w:r>
      <w:r w:rsidR="00FC7B75">
        <w:rPr>
          <w:rFonts w:ascii="Times New Roman" w:eastAsia="Times New Roman" w:hAnsi="Times New Roman" w:cs="Times New Roman"/>
          <w:sz w:val="24"/>
          <w:szCs w:val="24"/>
          <w:lang w:eastAsia="lt-LT"/>
        </w:rPr>
        <w:t>Darbų kiekių žiniaraštis</w:t>
      </w:r>
      <w:r w:rsidRPr="00E35F28">
        <w:rPr>
          <w:rFonts w:ascii="Times New Roman" w:eastAsia="Times New Roman" w:hAnsi="Times New Roman" w:cs="Times New Roman"/>
          <w:sz w:val="24"/>
          <w:szCs w:val="24"/>
          <w:lang w:eastAsia="lt-LT"/>
        </w:rPr>
        <w:t>“</w:t>
      </w:r>
      <w:r w:rsidR="00FC7B75">
        <w:rPr>
          <w:rFonts w:ascii="Times New Roman" w:eastAsia="Times New Roman" w:hAnsi="Times New Roman" w:cs="Times New Roman"/>
          <w:sz w:val="24"/>
          <w:szCs w:val="24"/>
          <w:lang w:eastAsia="lt-LT"/>
        </w:rPr>
        <w:t>;</w:t>
      </w:r>
    </w:p>
    <w:p w14:paraId="6CF011E4" w14:textId="7D01F629"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18.2. Priedas Nr. 2 „</w:t>
      </w:r>
      <w:r w:rsidR="008D7E7F">
        <w:rPr>
          <w:rFonts w:ascii="Times New Roman" w:eastAsia="Times New Roman" w:hAnsi="Times New Roman" w:cs="Times New Roman"/>
          <w:sz w:val="24"/>
          <w:szCs w:val="24"/>
          <w:lang w:eastAsia="lt-LT"/>
        </w:rPr>
        <w:t>Rango</w:t>
      </w:r>
      <w:r w:rsidR="000841CE">
        <w:rPr>
          <w:rFonts w:ascii="Times New Roman" w:eastAsia="Times New Roman" w:hAnsi="Times New Roman" w:cs="Times New Roman"/>
          <w:sz w:val="24"/>
          <w:szCs w:val="24"/>
          <w:lang w:eastAsia="lt-LT"/>
        </w:rPr>
        <w:t>vo</w:t>
      </w:r>
      <w:r w:rsidR="008D7E7F">
        <w:rPr>
          <w:rFonts w:ascii="Times New Roman" w:eastAsia="Times New Roman" w:hAnsi="Times New Roman" w:cs="Times New Roman"/>
          <w:sz w:val="24"/>
          <w:szCs w:val="24"/>
          <w:lang w:eastAsia="lt-LT"/>
        </w:rPr>
        <w:t xml:space="preserve"> pasiūlymas</w:t>
      </w:r>
      <w:r w:rsidRPr="00E35F28">
        <w:rPr>
          <w:rFonts w:ascii="Times New Roman" w:eastAsia="Times New Roman" w:hAnsi="Times New Roman" w:cs="Times New Roman"/>
          <w:sz w:val="24"/>
          <w:szCs w:val="24"/>
          <w:lang w:eastAsia="lt-LT"/>
        </w:rPr>
        <w:t>“</w:t>
      </w:r>
      <w:r w:rsidR="008D7E7F">
        <w:rPr>
          <w:rFonts w:ascii="Times New Roman" w:eastAsia="Times New Roman" w:hAnsi="Times New Roman" w:cs="Times New Roman"/>
          <w:sz w:val="24"/>
          <w:szCs w:val="24"/>
          <w:lang w:eastAsia="lt-LT"/>
        </w:rPr>
        <w:t>.</w:t>
      </w:r>
      <w:r w:rsidRPr="00E35F28">
        <w:rPr>
          <w:rFonts w:ascii="Times New Roman" w:eastAsia="Times New Roman" w:hAnsi="Times New Roman" w:cs="Times New Roman"/>
          <w:sz w:val="24"/>
          <w:szCs w:val="24"/>
          <w:lang w:eastAsia="lt-LT"/>
        </w:rPr>
        <w:t> </w:t>
      </w:r>
    </w:p>
    <w:p w14:paraId="18C34DE3" w14:textId="77777777" w:rsidR="00E35F28" w:rsidRPr="00E35F2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sz w:val="24"/>
          <w:szCs w:val="24"/>
          <w:lang w:eastAsia="lt-LT"/>
        </w:rPr>
        <w:t> </w:t>
      </w:r>
    </w:p>
    <w:p w14:paraId="178FCE51" w14:textId="77777777" w:rsidR="00E35F28" w:rsidRPr="00E35F28" w:rsidRDefault="00E35F28" w:rsidP="00E35F28">
      <w:pPr>
        <w:spacing w:after="0" w:line="240" w:lineRule="auto"/>
        <w:jc w:val="center"/>
        <w:textAlignment w:val="baseline"/>
        <w:rPr>
          <w:rFonts w:ascii="Segoe UI" w:eastAsia="Times New Roman" w:hAnsi="Segoe UI" w:cs="Segoe UI"/>
          <w:sz w:val="18"/>
          <w:szCs w:val="18"/>
          <w:lang w:eastAsia="lt-LT"/>
        </w:rPr>
      </w:pPr>
      <w:r w:rsidRPr="00E35F28">
        <w:rPr>
          <w:rFonts w:ascii="Times New Roman" w:eastAsia="Times New Roman" w:hAnsi="Times New Roman" w:cs="Times New Roman"/>
          <w:b/>
          <w:bCs/>
          <w:sz w:val="24"/>
          <w:szCs w:val="24"/>
          <w:lang w:eastAsia="lt-LT"/>
        </w:rPr>
        <w:t>19.  ŠALIŲ REKVIZITAI IR PARAŠAI</w:t>
      </w:r>
      <w:r w:rsidRPr="00E35F28">
        <w:rPr>
          <w:rFonts w:ascii="Times New Roman" w:eastAsia="Times New Roman" w:hAnsi="Times New Roman" w:cs="Times New Roman"/>
          <w:sz w:val="24"/>
          <w:szCs w:val="24"/>
          <w:lang w:eastAsia="lt-LT"/>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665"/>
        <w:gridCol w:w="4845"/>
      </w:tblGrid>
      <w:tr w:rsidR="00E35F28" w:rsidRPr="00E35F28" w14:paraId="3DB5C7CB" w14:textId="77777777" w:rsidTr="00E35F28">
        <w:trPr>
          <w:trHeight w:val="300"/>
        </w:trPr>
        <w:tc>
          <w:tcPr>
            <w:tcW w:w="4665" w:type="dxa"/>
            <w:tcBorders>
              <w:top w:val="nil"/>
              <w:left w:val="nil"/>
              <w:bottom w:val="nil"/>
              <w:right w:val="nil"/>
            </w:tcBorders>
            <w:hideMark/>
          </w:tcPr>
          <w:p w14:paraId="02EAAC88" w14:textId="77777777" w:rsidR="00E35F28" w:rsidRPr="00E35F28" w:rsidRDefault="00E35F28" w:rsidP="00E35F28">
            <w:pPr>
              <w:spacing w:after="0" w:line="240" w:lineRule="auto"/>
              <w:jc w:val="both"/>
              <w:textAlignment w:val="baseline"/>
              <w:rPr>
                <w:rFonts w:ascii="Times New Roman" w:eastAsia="Times New Roman" w:hAnsi="Times New Roman" w:cs="Times New Roman"/>
                <w:sz w:val="24"/>
                <w:szCs w:val="24"/>
                <w:lang w:eastAsia="lt-LT"/>
              </w:rPr>
            </w:pPr>
            <w:r w:rsidRPr="00E35F28">
              <w:rPr>
                <w:rFonts w:ascii="Times New Roman" w:eastAsia="Times New Roman" w:hAnsi="Times New Roman" w:cs="Times New Roman"/>
                <w:sz w:val="24"/>
                <w:szCs w:val="24"/>
                <w:lang w:eastAsia="lt-LT"/>
              </w:rPr>
              <w:t> </w:t>
            </w:r>
          </w:p>
        </w:tc>
        <w:tc>
          <w:tcPr>
            <w:tcW w:w="4845" w:type="dxa"/>
            <w:tcBorders>
              <w:top w:val="nil"/>
              <w:left w:val="nil"/>
              <w:bottom w:val="nil"/>
              <w:right w:val="nil"/>
            </w:tcBorders>
            <w:hideMark/>
          </w:tcPr>
          <w:p w14:paraId="7FE98C3C" w14:textId="77777777" w:rsidR="00E35F28" w:rsidRPr="00E35F28" w:rsidRDefault="00E35F28" w:rsidP="00E35F28">
            <w:pPr>
              <w:spacing w:after="0" w:line="240" w:lineRule="auto"/>
              <w:jc w:val="both"/>
              <w:textAlignment w:val="baseline"/>
              <w:rPr>
                <w:rFonts w:ascii="Times New Roman" w:eastAsia="Times New Roman" w:hAnsi="Times New Roman" w:cs="Times New Roman"/>
                <w:sz w:val="24"/>
                <w:szCs w:val="24"/>
                <w:lang w:eastAsia="lt-LT"/>
              </w:rPr>
            </w:pPr>
            <w:r w:rsidRPr="00E35F28">
              <w:rPr>
                <w:rFonts w:ascii="Times New Roman" w:eastAsia="Times New Roman" w:hAnsi="Times New Roman" w:cs="Times New Roman"/>
                <w:sz w:val="24"/>
                <w:szCs w:val="24"/>
                <w:lang w:eastAsia="lt-LT"/>
              </w:rPr>
              <w:t> </w:t>
            </w:r>
          </w:p>
        </w:tc>
      </w:tr>
      <w:tr w:rsidR="00E35F28" w:rsidRPr="00E35F28" w14:paraId="6342B62A" w14:textId="77777777" w:rsidTr="00E35F28">
        <w:trPr>
          <w:trHeight w:val="300"/>
        </w:trPr>
        <w:tc>
          <w:tcPr>
            <w:tcW w:w="4665" w:type="dxa"/>
            <w:tcBorders>
              <w:top w:val="nil"/>
              <w:left w:val="nil"/>
              <w:bottom w:val="nil"/>
              <w:right w:val="nil"/>
            </w:tcBorders>
            <w:hideMark/>
          </w:tcPr>
          <w:p w14:paraId="01BE9A2E" w14:textId="77777777" w:rsidR="00E35F28" w:rsidRPr="00E35F28" w:rsidRDefault="00E35F28" w:rsidP="00E35F28">
            <w:pPr>
              <w:spacing w:after="0" w:line="240" w:lineRule="auto"/>
              <w:textAlignment w:val="baseline"/>
              <w:rPr>
                <w:rFonts w:ascii="Times New Roman" w:eastAsia="Times New Roman" w:hAnsi="Times New Roman" w:cs="Times New Roman"/>
                <w:sz w:val="24"/>
                <w:szCs w:val="24"/>
                <w:lang w:eastAsia="lt-LT"/>
              </w:rPr>
            </w:pPr>
            <w:r w:rsidRPr="00E35F28">
              <w:rPr>
                <w:rFonts w:ascii="Times New Roman" w:eastAsia="Times New Roman" w:hAnsi="Times New Roman" w:cs="Times New Roman"/>
                <w:b/>
                <w:bCs/>
                <w:sz w:val="24"/>
                <w:szCs w:val="24"/>
                <w:lang w:eastAsia="lt-LT"/>
              </w:rPr>
              <w:t>UŽSAKOVAS</w:t>
            </w:r>
            <w:r w:rsidRPr="00E35F28">
              <w:rPr>
                <w:rFonts w:ascii="Times New Roman" w:eastAsia="Times New Roman" w:hAnsi="Times New Roman" w:cs="Times New Roman"/>
                <w:sz w:val="24"/>
                <w:szCs w:val="24"/>
                <w:lang w:eastAsia="lt-LT"/>
              </w:rPr>
              <w:t> </w:t>
            </w:r>
          </w:p>
          <w:p w14:paraId="082D8B9D" w14:textId="77777777" w:rsidR="00E35F28" w:rsidRPr="00E35F28" w:rsidRDefault="00E35F28" w:rsidP="00E35F28">
            <w:pPr>
              <w:spacing w:after="0" w:line="240" w:lineRule="auto"/>
              <w:jc w:val="both"/>
              <w:textAlignment w:val="baseline"/>
              <w:rPr>
                <w:rFonts w:ascii="Times New Roman" w:eastAsia="Times New Roman" w:hAnsi="Times New Roman" w:cs="Times New Roman"/>
                <w:sz w:val="24"/>
                <w:szCs w:val="24"/>
                <w:lang w:eastAsia="lt-LT"/>
              </w:rPr>
            </w:pPr>
            <w:r w:rsidRPr="00E35F28">
              <w:rPr>
                <w:rFonts w:ascii="Times New Roman" w:eastAsia="Times New Roman" w:hAnsi="Times New Roman" w:cs="Times New Roman"/>
                <w:sz w:val="24"/>
                <w:szCs w:val="24"/>
                <w:lang w:eastAsia="lt-LT"/>
              </w:rPr>
              <w:t>Alytaus rajono savivaldybės administracija </w:t>
            </w:r>
          </w:p>
          <w:p w14:paraId="5651C2A7" w14:textId="77777777" w:rsidR="00E35F28" w:rsidRPr="00E35F28" w:rsidRDefault="00E35F28" w:rsidP="00E35F28">
            <w:pPr>
              <w:spacing w:after="0" w:line="240" w:lineRule="auto"/>
              <w:jc w:val="both"/>
              <w:textAlignment w:val="baseline"/>
              <w:rPr>
                <w:rFonts w:ascii="Times New Roman" w:eastAsia="Times New Roman" w:hAnsi="Times New Roman" w:cs="Times New Roman"/>
                <w:sz w:val="24"/>
                <w:szCs w:val="24"/>
                <w:lang w:eastAsia="lt-LT"/>
              </w:rPr>
            </w:pPr>
            <w:r w:rsidRPr="00E35F28">
              <w:rPr>
                <w:rFonts w:ascii="Times New Roman" w:eastAsia="Times New Roman" w:hAnsi="Times New Roman" w:cs="Times New Roman"/>
                <w:sz w:val="24"/>
                <w:szCs w:val="24"/>
                <w:lang w:eastAsia="lt-LT"/>
              </w:rPr>
              <w:t>Kodas 188718528 </w:t>
            </w:r>
          </w:p>
          <w:p w14:paraId="19A56F7B" w14:textId="0E773E63" w:rsidR="00E35F28" w:rsidRPr="00E35F28" w:rsidRDefault="00E35F28" w:rsidP="00E35F28">
            <w:pPr>
              <w:spacing w:after="0" w:line="240" w:lineRule="auto"/>
              <w:jc w:val="both"/>
              <w:textAlignment w:val="baseline"/>
              <w:rPr>
                <w:rFonts w:ascii="Times New Roman" w:eastAsia="Times New Roman" w:hAnsi="Times New Roman" w:cs="Times New Roman"/>
                <w:sz w:val="24"/>
                <w:szCs w:val="24"/>
                <w:lang w:eastAsia="lt-LT"/>
              </w:rPr>
            </w:pPr>
            <w:r w:rsidRPr="00E35F28">
              <w:rPr>
                <w:rFonts w:ascii="Times New Roman" w:eastAsia="Times New Roman" w:hAnsi="Times New Roman" w:cs="Times New Roman"/>
                <w:sz w:val="24"/>
                <w:szCs w:val="24"/>
                <w:lang w:eastAsia="lt-LT"/>
              </w:rPr>
              <w:t>Pulko g. 21, LT-621</w:t>
            </w:r>
            <w:r w:rsidR="008D7FD7">
              <w:rPr>
                <w:rFonts w:ascii="Times New Roman" w:eastAsia="Times New Roman" w:hAnsi="Times New Roman" w:cs="Times New Roman"/>
                <w:sz w:val="24"/>
                <w:szCs w:val="24"/>
                <w:lang w:eastAsia="lt-LT"/>
              </w:rPr>
              <w:t>41</w:t>
            </w:r>
            <w:r w:rsidRPr="00E35F28">
              <w:rPr>
                <w:rFonts w:ascii="Times New Roman" w:eastAsia="Times New Roman" w:hAnsi="Times New Roman" w:cs="Times New Roman"/>
                <w:sz w:val="24"/>
                <w:szCs w:val="24"/>
                <w:lang w:eastAsia="lt-LT"/>
              </w:rPr>
              <w:t xml:space="preserve"> Alytus </w:t>
            </w:r>
          </w:p>
          <w:p w14:paraId="7AB27EAC" w14:textId="77777777" w:rsidR="00E35F28" w:rsidRPr="00E35F28" w:rsidRDefault="00E35F28" w:rsidP="00E35F28">
            <w:pPr>
              <w:spacing w:after="0" w:line="240" w:lineRule="auto"/>
              <w:jc w:val="both"/>
              <w:textAlignment w:val="baseline"/>
              <w:rPr>
                <w:rFonts w:ascii="Times New Roman" w:eastAsia="Times New Roman" w:hAnsi="Times New Roman" w:cs="Times New Roman"/>
                <w:sz w:val="24"/>
                <w:szCs w:val="24"/>
                <w:lang w:eastAsia="lt-LT"/>
              </w:rPr>
            </w:pPr>
            <w:r w:rsidRPr="00E35F28">
              <w:rPr>
                <w:rFonts w:ascii="Times New Roman" w:eastAsia="Times New Roman" w:hAnsi="Times New Roman" w:cs="Times New Roman"/>
                <w:sz w:val="24"/>
                <w:szCs w:val="24"/>
                <w:lang w:eastAsia="lt-LT"/>
              </w:rPr>
              <w:t>Tel. + 370 315 55 530 </w:t>
            </w:r>
          </w:p>
          <w:p w14:paraId="2CB28725" w14:textId="77777777" w:rsidR="00E35F28" w:rsidRPr="00E35F28" w:rsidRDefault="00E35F28" w:rsidP="00E35F28">
            <w:pPr>
              <w:spacing w:after="0" w:line="240" w:lineRule="auto"/>
              <w:jc w:val="both"/>
              <w:textAlignment w:val="baseline"/>
              <w:rPr>
                <w:rFonts w:ascii="Times New Roman" w:eastAsia="Times New Roman" w:hAnsi="Times New Roman" w:cs="Times New Roman"/>
                <w:sz w:val="24"/>
                <w:szCs w:val="24"/>
                <w:lang w:eastAsia="lt-LT"/>
              </w:rPr>
            </w:pPr>
            <w:r w:rsidRPr="00E35F28">
              <w:rPr>
                <w:rFonts w:ascii="Times New Roman" w:eastAsia="Times New Roman" w:hAnsi="Times New Roman" w:cs="Times New Roman"/>
                <w:sz w:val="24"/>
                <w:szCs w:val="24"/>
                <w:lang w:eastAsia="lt-LT"/>
              </w:rPr>
              <w:t xml:space="preserve">El. paštas </w:t>
            </w:r>
            <w:hyperlink r:id="rId17" w:tgtFrame="_blank" w:history="1">
              <w:r w:rsidRPr="00E35F28">
                <w:rPr>
                  <w:rFonts w:ascii="Times New Roman" w:eastAsia="Times New Roman" w:hAnsi="Times New Roman" w:cs="Times New Roman"/>
                  <w:color w:val="0563C1"/>
                  <w:sz w:val="24"/>
                  <w:szCs w:val="24"/>
                  <w:u w:val="single"/>
                  <w:lang w:eastAsia="lt-LT"/>
                </w:rPr>
                <w:t>info@arsa.lt</w:t>
              </w:r>
            </w:hyperlink>
            <w:r w:rsidRPr="00E35F28">
              <w:rPr>
                <w:rFonts w:ascii="Times New Roman" w:eastAsia="Times New Roman" w:hAnsi="Times New Roman" w:cs="Times New Roman"/>
                <w:sz w:val="24"/>
                <w:szCs w:val="24"/>
                <w:lang w:eastAsia="lt-LT"/>
              </w:rPr>
              <w:t>   </w:t>
            </w:r>
          </w:p>
          <w:p w14:paraId="57F75741" w14:textId="388CAEB9" w:rsidR="00E35F28" w:rsidRPr="00E35F28" w:rsidRDefault="00E35F28" w:rsidP="00E35F28">
            <w:pPr>
              <w:spacing w:after="0" w:line="240" w:lineRule="auto"/>
              <w:jc w:val="both"/>
              <w:textAlignment w:val="baseline"/>
              <w:rPr>
                <w:rFonts w:ascii="Times New Roman" w:eastAsia="Times New Roman" w:hAnsi="Times New Roman" w:cs="Times New Roman"/>
                <w:sz w:val="24"/>
                <w:szCs w:val="24"/>
                <w:lang w:eastAsia="lt-LT"/>
              </w:rPr>
            </w:pPr>
            <w:r w:rsidRPr="00E35F28">
              <w:rPr>
                <w:rFonts w:ascii="Times New Roman" w:eastAsia="Times New Roman" w:hAnsi="Times New Roman" w:cs="Times New Roman"/>
                <w:sz w:val="24"/>
                <w:szCs w:val="24"/>
                <w:lang w:eastAsia="lt-LT"/>
              </w:rPr>
              <w:t>A.</w:t>
            </w:r>
            <w:r w:rsidR="00712492">
              <w:rPr>
                <w:rFonts w:ascii="Times New Roman" w:eastAsia="Times New Roman" w:hAnsi="Times New Roman" w:cs="Times New Roman"/>
                <w:sz w:val="24"/>
                <w:szCs w:val="24"/>
                <w:lang w:eastAsia="lt-LT"/>
              </w:rPr>
              <w:t xml:space="preserve"> </w:t>
            </w:r>
            <w:r w:rsidRPr="00E35F28">
              <w:rPr>
                <w:rFonts w:ascii="Times New Roman" w:eastAsia="Times New Roman" w:hAnsi="Times New Roman" w:cs="Times New Roman"/>
                <w:sz w:val="24"/>
                <w:szCs w:val="24"/>
                <w:lang w:eastAsia="lt-LT"/>
              </w:rPr>
              <w:t>s. Nr. LT237300010185442399 </w:t>
            </w:r>
          </w:p>
          <w:p w14:paraId="46DB3706" w14:textId="77777777" w:rsidR="00E35F28" w:rsidRPr="00E35F28" w:rsidRDefault="00E35F28" w:rsidP="00E35F28">
            <w:pPr>
              <w:spacing w:after="0" w:line="240" w:lineRule="auto"/>
              <w:jc w:val="both"/>
              <w:textAlignment w:val="baseline"/>
              <w:rPr>
                <w:rFonts w:ascii="Times New Roman" w:eastAsia="Times New Roman" w:hAnsi="Times New Roman" w:cs="Times New Roman"/>
                <w:sz w:val="24"/>
                <w:szCs w:val="24"/>
                <w:lang w:eastAsia="lt-LT"/>
              </w:rPr>
            </w:pPr>
            <w:r w:rsidRPr="00E35F28">
              <w:rPr>
                <w:rFonts w:ascii="Times New Roman" w:eastAsia="Times New Roman" w:hAnsi="Times New Roman" w:cs="Times New Roman"/>
                <w:sz w:val="24"/>
                <w:szCs w:val="24"/>
                <w:lang w:eastAsia="lt-LT"/>
              </w:rPr>
              <w:t>„Swedbank“, AB </w:t>
            </w:r>
          </w:p>
          <w:p w14:paraId="62DAB5EC" w14:textId="77777777" w:rsidR="00E35F28" w:rsidRPr="00E35F28" w:rsidRDefault="00E35F28" w:rsidP="00E35F28">
            <w:pPr>
              <w:spacing w:after="0" w:line="240" w:lineRule="auto"/>
              <w:jc w:val="both"/>
              <w:textAlignment w:val="baseline"/>
              <w:rPr>
                <w:rFonts w:ascii="Times New Roman" w:eastAsia="Times New Roman" w:hAnsi="Times New Roman" w:cs="Times New Roman"/>
                <w:sz w:val="24"/>
                <w:szCs w:val="24"/>
                <w:lang w:eastAsia="lt-LT"/>
              </w:rPr>
            </w:pPr>
            <w:r w:rsidRPr="00E35F28">
              <w:rPr>
                <w:rFonts w:ascii="Times New Roman" w:eastAsia="Times New Roman" w:hAnsi="Times New Roman" w:cs="Times New Roman"/>
                <w:sz w:val="24"/>
                <w:szCs w:val="24"/>
                <w:lang w:eastAsia="lt-LT"/>
              </w:rPr>
              <w:lastRenderedPageBreak/>
              <w:t>Banko kodas 73000 </w:t>
            </w:r>
          </w:p>
          <w:p w14:paraId="7B820947" w14:textId="77777777" w:rsidR="00E35F28" w:rsidRPr="00E35F28" w:rsidRDefault="00E35F28" w:rsidP="00E35F28">
            <w:pPr>
              <w:spacing w:after="0" w:line="240" w:lineRule="auto"/>
              <w:jc w:val="both"/>
              <w:textAlignment w:val="baseline"/>
              <w:rPr>
                <w:rFonts w:ascii="Times New Roman" w:eastAsia="Times New Roman" w:hAnsi="Times New Roman" w:cs="Times New Roman"/>
                <w:sz w:val="24"/>
                <w:szCs w:val="24"/>
                <w:lang w:eastAsia="lt-LT"/>
              </w:rPr>
            </w:pPr>
            <w:r w:rsidRPr="00E35F28">
              <w:rPr>
                <w:rFonts w:ascii="Times New Roman" w:eastAsia="Times New Roman" w:hAnsi="Times New Roman" w:cs="Times New Roman"/>
                <w:sz w:val="24"/>
                <w:szCs w:val="24"/>
                <w:lang w:eastAsia="lt-LT"/>
              </w:rPr>
              <w:t> </w:t>
            </w:r>
          </w:p>
          <w:p w14:paraId="46AAF43C" w14:textId="77777777" w:rsidR="00E35F28" w:rsidRPr="00E35F28" w:rsidRDefault="00E35F28" w:rsidP="00E35F28">
            <w:pPr>
              <w:spacing w:after="0" w:line="240" w:lineRule="auto"/>
              <w:jc w:val="both"/>
              <w:textAlignment w:val="baseline"/>
              <w:rPr>
                <w:rFonts w:ascii="Times New Roman" w:eastAsia="Times New Roman" w:hAnsi="Times New Roman" w:cs="Times New Roman"/>
                <w:sz w:val="24"/>
                <w:szCs w:val="24"/>
                <w:lang w:eastAsia="lt-LT"/>
              </w:rPr>
            </w:pPr>
            <w:r w:rsidRPr="00E35F28">
              <w:rPr>
                <w:rFonts w:ascii="Times New Roman" w:eastAsia="Times New Roman" w:hAnsi="Times New Roman" w:cs="Times New Roman"/>
                <w:sz w:val="24"/>
                <w:szCs w:val="24"/>
                <w:lang w:eastAsia="lt-LT"/>
              </w:rPr>
              <w:t> </w:t>
            </w:r>
          </w:p>
          <w:p w14:paraId="27687CFD" w14:textId="77777777" w:rsidR="00E35F28" w:rsidRPr="00E35F28" w:rsidRDefault="00E35F28" w:rsidP="00E35F28">
            <w:pPr>
              <w:spacing w:after="0" w:line="240" w:lineRule="auto"/>
              <w:jc w:val="both"/>
              <w:textAlignment w:val="baseline"/>
              <w:rPr>
                <w:rFonts w:ascii="Times New Roman" w:eastAsia="Times New Roman" w:hAnsi="Times New Roman" w:cs="Times New Roman"/>
                <w:sz w:val="24"/>
                <w:szCs w:val="24"/>
                <w:lang w:eastAsia="lt-LT"/>
              </w:rPr>
            </w:pPr>
            <w:r w:rsidRPr="00E35F28">
              <w:rPr>
                <w:rFonts w:ascii="Times New Roman" w:eastAsia="Times New Roman" w:hAnsi="Times New Roman" w:cs="Times New Roman"/>
                <w:sz w:val="24"/>
                <w:szCs w:val="24"/>
                <w:lang w:eastAsia="lt-LT"/>
              </w:rPr>
              <w:t>Administracijos direktorius </w:t>
            </w:r>
          </w:p>
          <w:p w14:paraId="6E8FAB8E" w14:textId="77777777" w:rsidR="00E35F28" w:rsidRPr="00E35F28" w:rsidRDefault="00E35F28" w:rsidP="00E35F28">
            <w:pPr>
              <w:spacing w:after="0" w:line="240" w:lineRule="auto"/>
              <w:jc w:val="both"/>
              <w:textAlignment w:val="baseline"/>
              <w:rPr>
                <w:rFonts w:ascii="Times New Roman" w:eastAsia="Times New Roman" w:hAnsi="Times New Roman" w:cs="Times New Roman"/>
                <w:sz w:val="24"/>
                <w:szCs w:val="24"/>
                <w:lang w:eastAsia="lt-LT"/>
              </w:rPr>
            </w:pPr>
            <w:r w:rsidRPr="00E35F28">
              <w:rPr>
                <w:rFonts w:ascii="Times New Roman" w:eastAsia="Times New Roman" w:hAnsi="Times New Roman" w:cs="Times New Roman"/>
                <w:sz w:val="24"/>
                <w:szCs w:val="24"/>
                <w:lang w:eastAsia="lt-LT"/>
              </w:rPr>
              <w:t>Vytas Arbačiauskas         </w:t>
            </w:r>
          </w:p>
          <w:p w14:paraId="18B568E4" w14:textId="77777777" w:rsidR="00E35F28" w:rsidRPr="00E35F28" w:rsidRDefault="00E35F28" w:rsidP="00E35F28">
            <w:pPr>
              <w:spacing w:after="0" w:line="240" w:lineRule="auto"/>
              <w:jc w:val="both"/>
              <w:textAlignment w:val="baseline"/>
              <w:rPr>
                <w:rFonts w:ascii="Times New Roman" w:eastAsia="Times New Roman" w:hAnsi="Times New Roman" w:cs="Times New Roman"/>
                <w:sz w:val="24"/>
                <w:szCs w:val="24"/>
                <w:lang w:eastAsia="lt-LT"/>
              </w:rPr>
            </w:pPr>
            <w:r w:rsidRPr="00E35F28">
              <w:rPr>
                <w:rFonts w:ascii="Times New Roman" w:eastAsia="Times New Roman" w:hAnsi="Times New Roman" w:cs="Times New Roman"/>
                <w:sz w:val="24"/>
                <w:szCs w:val="24"/>
                <w:lang w:eastAsia="lt-LT"/>
              </w:rPr>
              <w:t> </w:t>
            </w:r>
          </w:p>
          <w:p w14:paraId="0285A183" w14:textId="77777777" w:rsidR="00E35F28" w:rsidRPr="00E35F28" w:rsidRDefault="00E35F28" w:rsidP="00E35F28">
            <w:pPr>
              <w:spacing w:after="0" w:line="240" w:lineRule="auto"/>
              <w:jc w:val="both"/>
              <w:textAlignment w:val="baseline"/>
              <w:rPr>
                <w:rFonts w:ascii="Times New Roman" w:eastAsia="Times New Roman" w:hAnsi="Times New Roman" w:cs="Times New Roman"/>
                <w:sz w:val="24"/>
                <w:szCs w:val="24"/>
                <w:lang w:eastAsia="lt-LT"/>
              </w:rPr>
            </w:pPr>
            <w:r w:rsidRPr="00E35F28">
              <w:rPr>
                <w:rFonts w:ascii="Times New Roman" w:eastAsia="Times New Roman" w:hAnsi="Times New Roman" w:cs="Times New Roman"/>
                <w:sz w:val="24"/>
                <w:szCs w:val="24"/>
                <w:lang w:eastAsia="lt-LT"/>
              </w:rPr>
              <w:t>A.V.  </w:t>
            </w:r>
          </w:p>
        </w:tc>
        <w:tc>
          <w:tcPr>
            <w:tcW w:w="4845" w:type="dxa"/>
            <w:tcBorders>
              <w:top w:val="nil"/>
              <w:left w:val="nil"/>
              <w:bottom w:val="nil"/>
              <w:right w:val="nil"/>
            </w:tcBorders>
            <w:hideMark/>
          </w:tcPr>
          <w:p w14:paraId="5B91D849" w14:textId="77777777" w:rsidR="00E35F28" w:rsidRPr="00E35F28" w:rsidRDefault="00E35F28" w:rsidP="00E35F28">
            <w:pPr>
              <w:spacing w:after="0" w:line="240" w:lineRule="auto"/>
              <w:textAlignment w:val="baseline"/>
              <w:rPr>
                <w:rFonts w:ascii="Times New Roman" w:eastAsia="Times New Roman" w:hAnsi="Times New Roman" w:cs="Times New Roman"/>
                <w:sz w:val="24"/>
                <w:szCs w:val="24"/>
                <w:lang w:eastAsia="lt-LT"/>
              </w:rPr>
            </w:pPr>
            <w:r w:rsidRPr="00E35F28">
              <w:rPr>
                <w:rFonts w:ascii="Times New Roman" w:eastAsia="Times New Roman" w:hAnsi="Times New Roman" w:cs="Times New Roman"/>
                <w:b/>
                <w:bCs/>
                <w:sz w:val="24"/>
                <w:szCs w:val="24"/>
                <w:lang w:eastAsia="lt-LT"/>
              </w:rPr>
              <w:lastRenderedPageBreak/>
              <w:t>RANGOVAS</w:t>
            </w:r>
            <w:r w:rsidRPr="00E35F28">
              <w:rPr>
                <w:rFonts w:ascii="Times New Roman" w:eastAsia="Times New Roman" w:hAnsi="Times New Roman" w:cs="Times New Roman"/>
                <w:sz w:val="24"/>
                <w:szCs w:val="24"/>
                <w:lang w:eastAsia="lt-LT"/>
              </w:rPr>
              <w:t> </w:t>
            </w:r>
          </w:p>
          <w:p w14:paraId="05233D1F" w14:textId="77777777" w:rsidR="00E35F28" w:rsidRPr="00E35F28" w:rsidRDefault="00E35F28" w:rsidP="00E35F28">
            <w:pPr>
              <w:spacing w:after="0" w:line="240" w:lineRule="auto"/>
              <w:jc w:val="both"/>
              <w:textAlignment w:val="baseline"/>
              <w:rPr>
                <w:rFonts w:ascii="Times New Roman" w:eastAsia="Times New Roman" w:hAnsi="Times New Roman" w:cs="Times New Roman"/>
                <w:sz w:val="24"/>
                <w:szCs w:val="24"/>
                <w:lang w:eastAsia="lt-LT"/>
              </w:rPr>
            </w:pPr>
            <w:r w:rsidRPr="00E35F28">
              <w:rPr>
                <w:rFonts w:ascii="Times New Roman" w:eastAsia="Times New Roman" w:hAnsi="Times New Roman" w:cs="Times New Roman"/>
                <w:sz w:val="24"/>
                <w:szCs w:val="24"/>
                <w:lang w:eastAsia="lt-LT"/>
              </w:rPr>
              <w:t> </w:t>
            </w:r>
          </w:p>
          <w:p w14:paraId="33EC7527" w14:textId="77777777" w:rsidR="00E35F28" w:rsidRPr="00E35F28" w:rsidRDefault="00E35F28" w:rsidP="00E35F28">
            <w:pPr>
              <w:spacing w:after="0" w:line="240" w:lineRule="auto"/>
              <w:jc w:val="both"/>
              <w:textAlignment w:val="baseline"/>
              <w:rPr>
                <w:rFonts w:ascii="Times New Roman" w:eastAsia="Times New Roman" w:hAnsi="Times New Roman" w:cs="Times New Roman"/>
                <w:sz w:val="24"/>
                <w:szCs w:val="24"/>
                <w:lang w:eastAsia="lt-LT"/>
              </w:rPr>
            </w:pPr>
            <w:r w:rsidRPr="00E35F28">
              <w:rPr>
                <w:rFonts w:ascii="Times New Roman" w:eastAsia="Times New Roman" w:hAnsi="Times New Roman" w:cs="Times New Roman"/>
                <w:sz w:val="24"/>
                <w:szCs w:val="24"/>
                <w:lang w:eastAsia="lt-LT"/>
              </w:rPr>
              <w:t> </w:t>
            </w:r>
          </w:p>
          <w:p w14:paraId="11571710" w14:textId="77777777" w:rsidR="00E35F28" w:rsidRPr="00E35F28" w:rsidRDefault="00E35F28" w:rsidP="00E35F28">
            <w:pPr>
              <w:spacing w:after="0" w:line="240" w:lineRule="auto"/>
              <w:jc w:val="both"/>
              <w:textAlignment w:val="baseline"/>
              <w:rPr>
                <w:rFonts w:ascii="Times New Roman" w:eastAsia="Times New Roman" w:hAnsi="Times New Roman" w:cs="Times New Roman"/>
                <w:sz w:val="24"/>
                <w:szCs w:val="24"/>
                <w:lang w:eastAsia="lt-LT"/>
              </w:rPr>
            </w:pPr>
            <w:r w:rsidRPr="00E35F28">
              <w:rPr>
                <w:rFonts w:ascii="Times New Roman" w:eastAsia="Times New Roman" w:hAnsi="Times New Roman" w:cs="Times New Roman"/>
                <w:sz w:val="24"/>
                <w:szCs w:val="24"/>
                <w:lang w:eastAsia="lt-LT"/>
              </w:rPr>
              <w:t> </w:t>
            </w:r>
          </w:p>
          <w:p w14:paraId="551C75A3" w14:textId="77777777" w:rsidR="00E35F28" w:rsidRPr="00E35F28" w:rsidRDefault="00E35F28" w:rsidP="00E35F28">
            <w:pPr>
              <w:spacing w:after="0" w:line="240" w:lineRule="auto"/>
              <w:jc w:val="both"/>
              <w:textAlignment w:val="baseline"/>
              <w:rPr>
                <w:rFonts w:ascii="Times New Roman" w:eastAsia="Times New Roman" w:hAnsi="Times New Roman" w:cs="Times New Roman"/>
                <w:sz w:val="24"/>
                <w:szCs w:val="24"/>
                <w:lang w:eastAsia="lt-LT"/>
              </w:rPr>
            </w:pPr>
            <w:r w:rsidRPr="00E35F28">
              <w:rPr>
                <w:rFonts w:ascii="Times New Roman" w:eastAsia="Times New Roman" w:hAnsi="Times New Roman" w:cs="Times New Roman"/>
                <w:sz w:val="24"/>
                <w:szCs w:val="24"/>
                <w:lang w:eastAsia="lt-LT"/>
              </w:rPr>
              <w:t> </w:t>
            </w:r>
          </w:p>
          <w:p w14:paraId="3FD9CA3A" w14:textId="77777777" w:rsidR="00E35F28" w:rsidRPr="00E35F28" w:rsidRDefault="00E35F28" w:rsidP="00E35F28">
            <w:pPr>
              <w:spacing w:after="0" w:line="240" w:lineRule="auto"/>
              <w:jc w:val="both"/>
              <w:textAlignment w:val="baseline"/>
              <w:rPr>
                <w:rFonts w:ascii="Times New Roman" w:eastAsia="Times New Roman" w:hAnsi="Times New Roman" w:cs="Times New Roman"/>
                <w:sz w:val="24"/>
                <w:szCs w:val="24"/>
                <w:lang w:eastAsia="lt-LT"/>
              </w:rPr>
            </w:pPr>
            <w:r w:rsidRPr="00E35F28">
              <w:rPr>
                <w:rFonts w:ascii="Times New Roman" w:eastAsia="Times New Roman" w:hAnsi="Times New Roman" w:cs="Times New Roman"/>
                <w:sz w:val="24"/>
                <w:szCs w:val="24"/>
                <w:lang w:eastAsia="lt-LT"/>
              </w:rPr>
              <w:t> </w:t>
            </w:r>
          </w:p>
          <w:p w14:paraId="212FEF02" w14:textId="77777777" w:rsidR="00E35F28" w:rsidRPr="00E35F28" w:rsidRDefault="00E35F28" w:rsidP="00E35F28">
            <w:pPr>
              <w:spacing w:after="0" w:line="240" w:lineRule="auto"/>
              <w:jc w:val="both"/>
              <w:textAlignment w:val="baseline"/>
              <w:rPr>
                <w:rFonts w:ascii="Times New Roman" w:eastAsia="Times New Roman" w:hAnsi="Times New Roman" w:cs="Times New Roman"/>
                <w:sz w:val="24"/>
                <w:szCs w:val="24"/>
                <w:lang w:eastAsia="lt-LT"/>
              </w:rPr>
            </w:pPr>
            <w:r w:rsidRPr="00E35F28">
              <w:rPr>
                <w:rFonts w:ascii="Times New Roman" w:eastAsia="Times New Roman" w:hAnsi="Times New Roman" w:cs="Times New Roman"/>
                <w:sz w:val="24"/>
                <w:szCs w:val="24"/>
                <w:lang w:eastAsia="lt-LT"/>
              </w:rPr>
              <w:t> </w:t>
            </w:r>
          </w:p>
          <w:p w14:paraId="46F0F4B2" w14:textId="77777777" w:rsidR="00E35F28" w:rsidRPr="00E35F28" w:rsidRDefault="00E35F28" w:rsidP="00E35F28">
            <w:pPr>
              <w:spacing w:after="0" w:line="240" w:lineRule="auto"/>
              <w:jc w:val="both"/>
              <w:textAlignment w:val="baseline"/>
              <w:rPr>
                <w:rFonts w:ascii="Times New Roman" w:eastAsia="Times New Roman" w:hAnsi="Times New Roman" w:cs="Times New Roman"/>
                <w:sz w:val="24"/>
                <w:szCs w:val="24"/>
                <w:lang w:eastAsia="lt-LT"/>
              </w:rPr>
            </w:pPr>
            <w:r w:rsidRPr="00E35F28">
              <w:rPr>
                <w:rFonts w:ascii="Times New Roman" w:eastAsia="Times New Roman" w:hAnsi="Times New Roman" w:cs="Times New Roman"/>
                <w:sz w:val="24"/>
                <w:szCs w:val="24"/>
                <w:lang w:eastAsia="lt-LT"/>
              </w:rPr>
              <w:t> </w:t>
            </w:r>
          </w:p>
          <w:p w14:paraId="24E829C1" w14:textId="77777777" w:rsidR="00E35F28" w:rsidRPr="00E35F28" w:rsidRDefault="00E35F28" w:rsidP="00E35F28">
            <w:pPr>
              <w:spacing w:after="0" w:line="240" w:lineRule="auto"/>
              <w:jc w:val="both"/>
              <w:textAlignment w:val="baseline"/>
              <w:rPr>
                <w:rFonts w:ascii="Times New Roman" w:eastAsia="Times New Roman" w:hAnsi="Times New Roman" w:cs="Times New Roman"/>
                <w:sz w:val="24"/>
                <w:szCs w:val="24"/>
                <w:lang w:eastAsia="lt-LT"/>
              </w:rPr>
            </w:pPr>
            <w:r w:rsidRPr="00E35F28">
              <w:rPr>
                <w:rFonts w:ascii="Times New Roman" w:eastAsia="Times New Roman" w:hAnsi="Times New Roman" w:cs="Times New Roman"/>
                <w:sz w:val="24"/>
                <w:szCs w:val="24"/>
                <w:lang w:eastAsia="lt-LT"/>
              </w:rPr>
              <w:lastRenderedPageBreak/>
              <w:t> </w:t>
            </w:r>
          </w:p>
          <w:p w14:paraId="7996A9D3" w14:textId="77777777" w:rsidR="00E35F28" w:rsidRPr="00E35F28" w:rsidRDefault="00E35F28" w:rsidP="00E35F28">
            <w:pPr>
              <w:spacing w:after="0" w:line="240" w:lineRule="auto"/>
              <w:jc w:val="both"/>
              <w:textAlignment w:val="baseline"/>
              <w:rPr>
                <w:rFonts w:ascii="Times New Roman" w:eastAsia="Times New Roman" w:hAnsi="Times New Roman" w:cs="Times New Roman"/>
                <w:sz w:val="24"/>
                <w:szCs w:val="24"/>
                <w:lang w:eastAsia="lt-LT"/>
              </w:rPr>
            </w:pPr>
            <w:r w:rsidRPr="00E35F28">
              <w:rPr>
                <w:rFonts w:ascii="Times New Roman" w:eastAsia="Times New Roman" w:hAnsi="Times New Roman" w:cs="Times New Roman"/>
                <w:sz w:val="24"/>
                <w:szCs w:val="24"/>
                <w:lang w:eastAsia="lt-LT"/>
              </w:rPr>
              <w:t> </w:t>
            </w:r>
          </w:p>
          <w:p w14:paraId="23FE0641" w14:textId="77777777" w:rsidR="00E35F28" w:rsidRPr="00E35F28" w:rsidRDefault="00E35F28" w:rsidP="00E35F28">
            <w:pPr>
              <w:spacing w:after="0" w:line="240" w:lineRule="auto"/>
              <w:jc w:val="both"/>
              <w:textAlignment w:val="baseline"/>
              <w:rPr>
                <w:rFonts w:ascii="Times New Roman" w:eastAsia="Times New Roman" w:hAnsi="Times New Roman" w:cs="Times New Roman"/>
                <w:sz w:val="24"/>
                <w:szCs w:val="24"/>
                <w:lang w:eastAsia="lt-LT"/>
              </w:rPr>
            </w:pPr>
            <w:r w:rsidRPr="00E35F28">
              <w:rPr>
                <w:rFonts w:ascii="Times New Roman" w:eastAsia="Times New Roman" w:hAnsi="Times New Roman" w:cs="Times New Roman"/>
                <w:sz w:val="24"/>
                <w:szCs w:val="24"/>
                <w:lang w:eastAsia="lt-LT"/>
              </w:rPr>
              <w:t> </w:t>
            </w:r>
          </w:p>
        </w:tc>
      </w:tr>
    </w:tbl>
    <w:p w14:paraId="11535F33" w14:textId="77777777" w:rsidR="00E35F28" w:rsidRPr="00E35F28" w:rsidRDefault="00E35F28" w:rsidP="00E35F28">
      <w:pPr>
        <w:spacing w:after="0" w:line="240" w:lineRule="auto"/>
        <w:ind w:firstLine="720"/>
        <w:textAlignment w:val="baseline"/>
        <w:rPr>
          <w:rFonts w:ascii="Segoe UI" w:eastAsia="Times New Roman" w:hAnsi="Segoe UI" w:cs="Segoe UI"/>
          <w:sz w:val="18"/>
          <w:szCs w:val="18"/>
          <w:lang w:eastAsia="lt-LT"/>
        </w:rPr>
      </w:pPr>
      <w:r w:rsidRPr="00E35F28">
        <w:rPr>
          <w:rFonts w:ascii="Arial" w:eastAsia="Times New Roman" w:hAnsi="Arial" w:cs="Arial"/>
          <w:sz w:val="20"/>
          <w:szCs w:val="20"/>
          <w:lang w:eastAsia="lt-LT"/>
        </w:rPr>
        <w:lastRenderedPageBreak/>
        <w:t> </w:t>
      </w:r>
    </w:p>
    <w:p w14:paraId="4677D742" w14:textId="77777777" w:rsidR="00F34AB9" w:rsidRDefault="00F34AB9"/>
    <w:sectPr w:rsidR="00F34AB9" w:rsidSect="00FB2025">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6091F"/>
    <w:multiLevelType w:val="hybridMultilevel"/>
    <w:tmpl w:val="A69062F2"/>
    <w:lvl w:ilvl="0" w:tplc="73FAAA4C">
      <w:start w:val="1"/>
      <w:numFmt w:val="bullet"/>
      <w:lvlText w:val=""/>
      <w:lvlJc w:val="left"/>
      <w:pPr>
        <w:ind w:left="720" w:hanging="360"/>
      </w:pPr>
      <w:rPr>
        <w:rFonts w:ascii="Symbol" w:hAnsi="Symbol" w:hint="default"/>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6CC3B70"/>
    <w:multiLevelType w:val="multilevel"/>
    <w:tmpl w:val="F28A30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E914BFB"/>
    <w:multiLevelType w:val="multilevel"/>
    <w:tmpl w:val="5F5255F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F2A3843"/>
    <w:multiLevelType w:val="multilevel"/>
    <w:tmpl w:val="62E67A54"/>
    <w:lvl w:ilvl="0">
      <w:start w:val="6"/>
      <w:numFmt w:val="decimal"/>
      <w:lvlText w:val="%1."/>
      <w:lvlJc w:val="left"/>
      <w:pPr>
        <w:ind w:left="540" w:hanging="540"/>
      </w:pPr>
      <w:rPr>
        <w:rFonts w:hint="default"/>
      </w:rPr>
    </w:lvl>
    <w:lvl w:ilvl="1">
      <w:start w:val="5"/>
      <w:numFmt w:val="decimal"/>
      <w:lvlText w:val="%1.%2."/>
      <w:lvlJc w:val="left"/>
      <w:pPr>
        <w:ind w:left="1178" w:hanging="540"/>
      </w:pPr>
      <w:rPr>
        <w:rFonts w:hint="default"/>
      </w:rPr>
    </w:lvl>
    <w:lvl w:ilvl="2">
      <w:start w:val="2"/>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4" w15:restartNumberingAfterBreak="0">
    <w:nsid w:val="20A57FAD"/>
    <w:multiLevelType w:val="multilevel"/>
    <w:tmpl w:val="CDCA630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25968C5"/>
    <w:multiLevelType w:val="multilevel"/>
    <w:tmpl w:val="CEA65D64"/>
    <w:lvl w:ilvl="0">
      <w:start w:val="12"/>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5917268"/>
    <w:multiLevelType w:val="multilevel"/>
    <w:tmpl w:val="DB1EA510"/>
    <w:lvl w:ilvl="0">
      <w:start w:val="13"/>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939112C"/>
    <w:multiLevelType w:val="multilevel"/>
    <w:tmpl w:val="F0F8E8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D480783"/>
    <w:multiLevelType w:val="multilevel"/>
    <w:tmpl w:val="D2FEF3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94F4C22"/>
    <w:multiLevelType w:val="multilevel"/>
    <w:tmpl w:val="D00636A4"/>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C780F0F"/>
    <w:multiLevelType w:val="hybridMultilevel"/>
    <w:tmpl w:val="2D7AED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5E349DB"/>
    <w:multiLevelType w:val="multilevel"/>
    <w:tmpl w:val="3108683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7CED75F1"/>
    <w:multiLevelType w:val="multilevel"/>
    <w:tmpl w:val="CFF694A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1152866158">
    <w:abstractNumId w:val="8"/>
  </w:num>
  <w:num w:numId="2" w16cid:durableId="2108186577">
    <w:abstractNumId w:val="7"/>
  </w:num>
  <w:num w:numId="3" w16cid:durableId="274411995">
    <w:abstractNumId w:val="1"/>
  </w:num>
  <w:num w:numId="4" w16cid:durableId="1525435739">
    <w:abstractNumId w:val="2"/>
  </w:num>
  <w:num w:numId="5" w16cid:durableId="479007954">
    <w:abstractNumId w:val="4"/>
  </w:num>
  <w:num w:numId="6" w16cid:durableId="1762408935">
    <w:abstractNumId w:val="12"/>
  </w:num>
  <w:num w:numId="7" w16cid:durableId="202138914">
    <w:abstractNumId w:val="11"/>
  </w:num>
  <w:num w:numId="8" w16cid:durableId="732197154">
    <w:abstractNumId w:val="5"/>
  </w:num>
  <w:num w:numId="9" w16cid:durableId="841119143">
    <w:abstractNumId w:val="6"/>
  </w:num>
  <w:num w:numId="10" w16cid:durableId="1046878889">
    <w:abstractNumId w:val="10"/>
  </w:num>
  <w:num w:numId="11" w16cid:durableId="435906649">
    <w:abstractNumId w:val="0"/>
  </w:num>
  <w:num w:numId="12" w16cid:durableId="1580746034">
    <w:abstractNumId w:val="9"/>
  </w:num>
  <w:num w:numId="13" w16cid:durableId="106660849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5F28"/>
    <w:rsid w:val="00014E69"/>
    <w:rsid w:val="0003447F"/>
    <w:rsid w:val="00057E47"/>
    <w:rsid w:val="000841CE"/>
    <w:rsid w:val="000868F0"/>
    <w:rsid w:val="000E5A53"/>
    <w:rsid w:val="00140768"/>
    <w:rsid w:val="001749FD"/>
    <w:rsid w:val="001A6413"/>
    <w:rsid w:val="001B5789"/>
    <w:rsid w:val="001C788C"/>
    <w:rsid w:val="001E1B76"/>
    <w:rsid w:val="00234C97"/>
    <w:rsid w:val="00246B28"/>
    <w:rsid w:val="002F10DE"/>
    <w:rsid w:val="002F7D5F"/>
    <w:rsid w:val="003007E6"/>
    <w:rsid w:val="003076D5"/>
    <w:rsid w:val="003171ED"/>
    <w:rsid w:val="00326B94"/>
    <w:rsid w:val="003E0B02"/>
    <w:rsid w:val="003E1B19"/>
    <w:rsid w:val="003E5532"/>
    <w:rsid w:val="00410C42"/>
    <w:rsid w:val="00432088"/>
    <w:rsid w:val="004407C6"/>
    <w:rsid w:val="004678A8"/>
    <w:rsid w:val="004C43ED"/>
    <w:rsid w:val="004D533C"/>
    <w:rsid w:val="004E24E1"/>
    <w:rsid w:val="00500280"/>
    <w:rsid w:val="005571A3"/>
    <w:rsid w:val="00592133"/>
    <w:rsid w:val="005A56D7"/>
    <w:rsid w:val="005B236D"/>
    <w:rsid w:val="005B26CC"/>
    <w:rsid w:val="006377C9"/>
    <w:rsid w:val="00644C1E"/>
    <w:rsid w:val="006622AD"/>
    <w:rsid w:val="006862DD"/>
    <w:rsid w:val="006B0AF6"/>
    <w:rsid w:val="006F4B40"/>
    <w:rsid w:val="007105EE"/>
    <w:rsid w:val="00712492"/>
    <w:rsid w:val="007E5199"/>
    <w:rsid w:val="00893719"/>
    <w:rsid w:val="00893A86"/>
    <w:rsid w:val="008A03C3"/>
    <w:rsid w:val="008B219E"/>
    <w:rsid w:val="008C0AC3"/>
    <w:rsid w:val="008D7E7F"/>
    <w:rsid w:val="008D7FD7"/>
    <w:rsid w:val="008E36DB"/>
    <w:rsid w:val="009014DC"/>
    <w:rsid w:val="00946385"/>
    <w:rsid w:val="009806B9"/>
    <w:rsid w:val="009C7EEC"/>
    <w:rsid w:val="00A42554"/>
    <w:rsid w:val="00A45F6F"/>
    <w:rsid w:val="00A76DEA"/>
    <w:rsid w:val="00A9313F"/>
    <w:rsid w:val="00A95E49"/>
    <w:rsid w:val="00AA2EDB"/>
    <w:rsid w:val="00AF7A54"/>
    <w:rsid w:val="00B165E1"/>
    <w:rsid w:val="00B37838"/>
    <w:rsid w:val="00B42FE5"/>
    <w:rsid w:val="00B454C8"/>
    <w:rsid w:val="00BC0F73"/>
    <w:rsid w:val="00BE570A"/>
    <w:rsid w:val="00BF381A"/>
    <w:rsid w:val="00C7728C"/>
    <w:rsid w:val="00C86BE5"/>
    <w:rsid w:val="00CA714E"/>
    <w:rsid w:val="00D209FF"/>
    <w:rsid w:val="00D26C13"/>
    <w:rsid w:val="00D63144"/>
    <w:rsid w:val="00D92BA7"/>
    <w:rsid w:val="00DD298A"/>
    <w:rsid w:val="00E35F28"/>
    <w:rsid w:val="00E62C37"/>
    <w:rsid w:val="00F0077C"/>
    <w:rsid w:val="00F34AB9"/>
    <w:rsid w:val="00F51D80"/>
    <w:rsid w:val="00F63D83"/>
    <w:rsid w:val="00F65E57"/>
    <w:rsid w:val="00F9444A"/>
    <w:rsid w:val="00FB2025"/>
    <w:rsid w:val="00FC67C1"/>
    <w:rsid w:val="00FC7B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88A08E"/>
  <w15:chartTrackingRefBased/>
  <w15:docId w15:val="{778767E8-1FDD-4376-8EC5-2C307F364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msonormal0">
    <w:name w:val="msonormal"/>
    <w:basedOn w:val="prastasis"/>
    <w:rsid w:val="00E35F28"/>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prastasis"/>
    <w:rsid w:val="00E35F2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textrun">
    <w:name w:val="textrun"/>
    <w:basedOn w:val="Numatytasispastraiposriftas"/>
    <w:rsid w:val="00E35F28"/>
  </w:style>
  <w:style w:type="character" w:customStyle="1" w:styleId="normaltextrun">
    <w:name w:val="normaltextrun"/>
    <w:basedOn w:val="Numatytasispastraiposriftas"/>
    <w:rsid w:val="00E35F28"/>
  </w:style>
  <w:style w:type="character" w:customStyle="1" w:styleId="trackchangetextinsertion">
    <w:name w:val="trackchangetextinsertion"/>
    <w:basedOn w:val="Numatytasispastraiposriftas"/>
    <w:rsid w:val="00E35F28"/>
  </w:style>
  <w:style w:type="character" w:customStyle="1" w:styleId="eop">
    <w:name w:val="eop"/>
    <w:basedOn w:val="Numatytasispastraiposriftas"/>
    <w:rsid w:val="00E35F28"/>
  </w:style>
  <w:style w:type="character" w:customStyle="1" w:styleId="trackchangetextdeletionmarker">
    <w:name w:val="trackchangetextdeletionmarker"/>
    <w:basedOn w:val="Numatytasispastraiposriftas"/>
    <w:rsid w:val="00E35F28"/>
  </w:style>
  <w:style w:type="character" w:customStyle="1" w:styleId="tabrun">
    <w:name w:val="tabrun"/>
    <w:basedOn w:val="Numatytasispastraiposriftas"/>
    <w:rsid w:val="00E35F28"/>
  </w:style>
  <w:style w:type="character" w:customStyle="1" w:styleId="tabchar">
    <w:name w:val="tabchar"/>
    <w:basedOn w:val="Numatytasispastraiposriftas"/>
    <w:rsid w:val="00E35F28"/>
  </w:style>
  <w:style w:type="character" w:customStyle="1" w:styleId="tableaderchars">
    <w:name w:val="tableaderchars"/>
    <w:basedOn w:val="Numatytasispastraiposriftas"/>
    <w:rsid w:val="00E35F28"/>
  </w:style>
  <w:style w:type="character" w:styleId="Hipersaitas">
    <w:name w:val="Hyperlink"/>
    <w:basedOn w:val="Numatytasispastraiposriftas"/>
    <w:uiPriority w:val="99"/>
    <w:semiHidden/>
    <w:unhideWhenUsed/>
    <w:rsid w:val="00E35F28"/>
    <w:rPr>
      <w:color w:val="0000FF"/>
      <w:u w:val="single"/>
    </w:rPr>
  </w:style>
  <w:style w:type="character" w:styleId="Perirtashipersaitas">
    <w:name w:val="FollowedHyperlink"/>
    <w:basedOn w:val="Numatytasispastraiposriftas"/>
    <w:uiPriority w:val="99"/>
    <w:semiHidden/>
    <w:unhideWhenUsed/>
    <w:rsid w:val="00E35F28"/>
    <w:rPr>
      <w:color w:val="800080"/>
      <w:u w:val="single"/>
    </w:rPr>
  </w:style>
  <w:style w:type="paragraph" w:styleId="Sraopastraipa">
    <w:name w:val="List Paragraph"/>
    <w:basedOn w:val="prastasis"/>
    <w:uiPriority w:val="34"/>
    <w:qFormat/>
    <w:rsid w:val="009806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2086251">
      <w:bodyDiv w:val="1"/>
      <w:marLeft w:val="0"/>
      <w:marRight w:val="0"/>
      <w:marTop w:val="0"/>
      <w:marBottom w:val="0"/>
      <w:divBdr>
        <w:top w:val="none" w:sz="0" w:space="0" w:color="auto"/>
        <w:left w:val="none" w:sz="0" w:space="0" w:color="auto"/>
        <w:bottom w:val="none" w:sz="0" w:space="0" w:color="auto"/>
        <w:right w:val="none" w:sz="0" w:space="0" w:color="auto"/>
      </w:divBdr>
      <w:divsChild>
        <w:div w:id="1084693117">
          <w:marLeft w:val="0"/>
          <w:marRight w:val="0"/>
          <w:marTop w:val="0"/>
          <w:marBottom w:val="0"/>
          <w:divBdr>
            <w:top w:val="none" w:sz="0" w:space="0" w:color="auto"/>
            <w:left w:val="none" w:sz="0" w:space="0" w:color="auto"/>
            <w:bottom w:val="none" w:sz="0" w:space="0" w:color="auto"/>
            <w:right w:val="none" w:sz="0" w:space="0" w:color="auto"/>
          </w:divBdr>
          <w:divsChild>
            <w:div w:id="1476144718">
              <w:marLeft w:val="0"/>
              <w:marRight w:val="0"/>
              <w:marTop w:val="0"/>
              <w:marBottom w:val="0"/>
              <w:divBdr>
                <w:top w:val="none" w:sz="0" w:space="0" w:color="auto"/>
                <w:left w:val="none" w:sz="0" w:space="0" w:color="auto"/>
                <w:bottom w:val="none" w:sz="0" w:space="0" w:color="auto"/>
                <w:right w:val="none" w:sz="0" w:space="0" w:color="auto"/>
              </w:divBdr>
            </w:div>
            <w:div w:id="1986083828">
              <w:marLeft w:val="0"/>
              <w:marRight w:val="0"/>
              <w:marTop w:val="0"/>
              <w:marBottom w:val="0"/>
              <w:divBdr>
                <w:top w:val="none" w:sz="0" w:space="0" w:color="auto"/>
                <w:left w:val="none" w:sz="0" w:space="0" w:color="auto"/>
                <w:bottom w:val="none" w:sz="0" w:space="0" w:color="auto"/>
                <w:right w:val="none" w:sz="0" w:space="0" w:color="auto"/>
              </w:divBdr>
            </w:div>
            <w:div w:id="285819910">
              <w:marLeft w:val="0"/>
              <w:marRight w:val="0"/>
              <w:marTop w:val="0"/>
              <w:marBottom w:val="0"/>
              <w:divBdr>
                <w:top w:val="none" w:sz="0" w:space="0" w:color="auto"/>
                <w:left w:val="none" w:sz="0" w:space="0" w:color="auto"/>
                <w:bottom w:val="none" w:sz="0" w:space="0" w:color="auto"/>
                <w:right w:val="none" w:sz="0" w:space="0" w:color="auto"/>
              </w:divBdr>
            </w:div>
            <w:div w:id="1029449121">
              <w:marLeft w:val="0"/>
              <w:marRight w:val="0"/>
              <w:marTop w:val="0"/>
              <w:marBottom w:val="0"/>
              <w:divBdr>
                <w:top w:val="none" w:sz="0" w:space="0" w:color="auto"/>
                <w:left w:val="none" w:sz="0" w:space="0" w:color="auto"/>
                <w:bottom w:val="none" w:sz="0" w:space="0" w:color="auto"/>
                <w:right w:val="none" w:sz="0" w:space="0" w:color="auto"/>
              </w:divBdr>
            </w:div>
            <w:div w:id="734205956">
              <w:marLeft w:val="0"/>
              <w:marRight w:val="0"/>
              <w:marTop w:val="0"/>
              <w:marBottom w:val="0"/>
              <w:divBdr>
                <w:top w:val="none" w:sz="0" w:space="0" w:color="auto"/>
                <w:left w:val="none" w:sz="0" w:space="0" w:color="auto"/>
                <w:bottom w:val="none" w:sz="0" w:space="0" w:color="auto"/>
                <w:right w:val="none" w:sz="0" w:space="0" w:color="auto"/>
              </w:divBdr>
            </w:div>
            <w:div w:id="1444305470">
              <w:marLeft w:val="0"/>
              <w:marRight w:val="0"/>
              <w:marTop w:val="0"/>
              <w:marBottom w:val="0"/>
              <w:divBdr>
                <w:top w:val="none" w:sz="0" w:space="0" w:color="auto"/>
                <w:left w:val="none" w:sz="0" w:space="0" w:color="auto"/>
                <w:bottom w:val="none" w:sz="0" w:space="0" w:color="auto"/>
                <w:right w:val="none" w:sz="0" w:space="0" w:color="auto"/>
              </w:divBdr>
            </w:div>
            <w:div w:id="689260301">
              <w:marLeft w:val="0"/>
              <w:marRight w:val="0"/>
              <w:marTop w:val="0"/>
              <w:marBottom w:val="0"/>
              <w:divBdr>
                <w:top w:val="none" w:sz="0" w:space="0" w:color="auto"/>
                <w:left w:val="none" w:sz="0" w:space="0" w:color="auto"/>
                <w:bottom w:val="none" w:sz="0" w:space="0" w:color="auto"/>
                <w:right w:val="none" w:sz="0" w:space="0" w:color="auto"/>
              </w:divBdr>
            </w:div>
            <w:div w:id="66997560">
              <w:marLeft w:val="0"/>
              <w:marRight w:val="0"/>
              <w:marTop w:val="0"/>
              <w:marBottom w:val="0"/>
              <w:divBdr>
                <w:top w:val="none" w:sz="0" w:space="0" w:color="auto"/>
                <w:left w:val="none" w:sz="0" w:space="0" w:color="auto"/>
                <w:bottom w:val="none" w:sz="0" w:space="0" w:color="auto"/>
                <w:right w:val="none" w:sz="0" w:space="0" w:color="auto"/>
              </w:divBdr>
            </w:div>
            <w:div w:id="171990584">
              <w:marLeft w:val="0"/>
              <w:marRight w:val="0"/>
              <w:marTop w:val="0"/>
              <w:marBottom w:val="0"/>
              <w:divBdr>
                <w:top w:val="none" w:sz="0" w:space="0" w:color="auto"/>
                <w:left w:val="none" w:sz="0" w:space="0" w:color="auto"/>
                <w:bottom w:val="none" w:sz="0" w:space="0" w:color="auto"/>
                <w:right w:val="none" w:sz="0" w:space="0" w:color="auto"/>
              </w:divBdr>
            </w:div>
            <w:div w:id="2111119092">
              <w:marLeft w:val="0"/>
              <w:marRight w:val="0"/>
              <w:marTop w:val="0"/>
              <w:marBottom w:val="0"/>
              <w:divBdr>
                <w:top w:val="none" w:sz="0" w:space="0" w:color="auto"/>
                <w:left w:val="none" w:sz="0" w:space="0" w:color="auto"/>
                <w:bottom w:val="none" w:sz="0" w:space="0" w:color="auto"/>
                <w:right w:val="none" w:sz="0" w:space="0" w:color="auto"/>
              </w:divBdr>
            </w:div>
            <w:div w:id="1090467858">
              <w:marLeft w:val="0"/>
              <w:marRight w:val="0"/>
              <w:marTop w:val="0"/>
              <w:marBottom w:val="0"/>
              <w:divBdr>
                <w:top w:val="none" w:sz="0" w:space="0" w:color="auto"/>
                <w:left w:val="none" w:sz="0" w:space="0" w:color="auto"/>
                <w:bottom w:val="none" w:sz="0" w:space="0" w:color="auto"/>
                <w:right w:val="none" w:sz="0" w:space="0" w:color="auto"/>
              </w:divBdr>
            </w:div>
            <w:div w:id="1241060114">
              <w:marLeft w:val="0"/>
              <w:marRight w:val="0"/>
              <w:marTop w:val="0"/>
              <w:marBottom w:val="0"/>
              <w:divBdr>
                <w:top w:val="none" w:sz="0" w:space="0" w:color="auto"/>
                <w:left w:val="none" w:sz="0" w:space="0" w:color="auto"/>
                <w:bottom w:val="none" w:sz="0" w:space="0" w:color="auto"/>
                <w:right w:val="none" w:sz="0" w:space="0" w:color="auto"/>
              </w:divBdr>
            </w:div>
            <w:div w:id="1112435125">
              <w:marLeft w:val="0"/>
              <w:marRight w:val="0"/>
              <w:marTop w:val="0"/>
              <w:marBottom w:val="0"/>
              <w:divBdr>
                <w:top w:val="none" w:sz="0" w:space="0" w:color="auto"/>
                <w:left w:val="none" w:sz="0" w:space="0" w:color="auto"/>
                <w:bottom w:val="none" w:sz="0" w:space="0" w:color="auto"/>
                <w:right w:val="none" w:sz="0" w:space="0" w:color="auto"/>
              </w:divBdr>
            </w:div>
            <w:div w:id="2026325496">
              <w:marLeft w:val="0"/>
              <w:marRight w:val="0"/>
              <w:marTop w:val="0"/>
              <w:marBottom w:val="0"/>
              <w:divBdr>
                <w:top w:val="none" w:sz="0" w:space="0" w:color="auto"/>
                <w:left w:val="none" w:sz="0" w:space="0" w:color="auto"/>
                <w:bottom w:val="none" w:sz="0" w:space="0" w:color="auto"/>
                <w:right w:val="none" w:sz="0" w:space="0" w:color="auto"/>
              </w:divBdr>
            </w:div>
            <w:div w:id="1794204492">
              <w:marLeft w:val="0"/>
              <w:marRight w:val="0"/>
              <w:marTop w:val="0"/>
              <w:marBottom w:val="0"/>
              <w:divBdr>
                <w:top w:val="none" w:sz="0" w:space="0" w:color="auto"/>
                <w:left w:val="none" w:sz="0" w:space="0" w:color="auto"/>
                <w:bottom w:val="none" w:sz="0" w:space="0" w:color="auto"/>
                <w:right w:val="none" w:sz="0" w:space="0" w:color="auto"/>
              </w:divBdr>
            </w:div>
            <w:div w:id="40718538">
              <w:marLeft w:val="0"/>
              <w:marRight w:val="0"/>
              <w:marTop w:val="0"/>
              <w:marBottom w:val="0"/>
              <w:divBdr>
                <w:top w:val="none" w:sz="0" w:space="0" w:color="auto"/>
                <w:left w:val="none" w:sz="0" w:space="0" w:color="auto"/>
                <w:bottom w:val="none" w:sz="0" w:space="0" w:color="auto"/>
                <w:right w:val="none" w:sz="0" w:space="0" w:color="auto"/>
              </w:divBdr>
            </w:div>
            <w:div w:id="1786000501">
              <w:marLeft w:val="0"/>
              <w:marRight w:val="0"/>
              <w:marTop w:val="0"/>
              <w:marBottom w:val="0"/>
              <w:divBdr>
                <w:top w:val="none" w:sz="0" w:space="0" w:color="auto"/>
                <w:left w:val="none" w:sz="0" w:space="0" w:color="auto"/>
                <w:bottom w:val="none" w:sz="0" w:space="0" w:color="auto"/>
                <w:right w:val="none" w:sz="0" w:space="0" w:color="auto"/>
              </w:divBdr>
            </w:div>
            <w:div w:id="162205039">
              <w:marLeft w:val="0"/>
              <w:marRight w:val="0"/>
              <w:marTop w:val="0"/>
              <w:marBottom w:val="0"/>
              <w:divBdr>
                <w:top w:val="none" w:sz="0" w:space="0" w:color="auto"/>
                <w:left w:val="none" w:sz="0" w:space="0" w:color="auto"/>
                <w:bottom w:val="none" w:sz="0" w:space="0" w:color="auto"/>
                <w:right w:val="none" w:sz="0" w:space="0" w:color="auto"/>
              </w:divBdr>
            </w:div>
            <w:div w:id="1585529672">
              <w:marLeft w:val="0"/>
              <w:marRight w:val="0"/>
              <w:marTop w:val="0"/>
              <w:marBottom w:val="0"/>
              <w:divBdr>
                <w:top w:val="none" w:sz="0" w:space="0" w:color="auto"/>
                <w:left w:val="none" w:sz="0" w:space="0" w:color="auto"/>
                <w:bottom w:val="none" w:sz="0" w:space="0" w:color="auto"/>
                <w:right w:val="none" w:sz="0" w:space="0" w:color="auto"/>
              </w:divBdr>
            </w:div>
            <w:div w:id="1012758838">
              <w:marLeft w:val="0"/>
              <w:marRight w:val="0"/>
              <w:marTop w:val="0"/>
              <w:marBottom w:val="0"/>
              <w:divBdr>
                <w:top w:val="none" w:sz="0" w:space="0" w:color="auto"/>
                <w:left w:val="none" w:sz="0" w:space="0" w:color="auto"/>
                <w:bottom w:val="none" w:sz="0" w:space="0" w:color="auto"/>
                <w:right w:val="none" w:sz="0" w:space="0" w:color="auto"/>
              </w:divBdr>
            </w:div>
          </w:divsChild>
        </w:div>
        <w:div w:id="2062702224">
          <w:marLeft w:val="0"/>
          <w:marRight w:val="0"/>
          <w:marTop w:val="0"/>
          <w:marBottom w:val="0"/>
          <w:divBdr>
            <w:top w:val="none" w:sz="0" w:space="0" w:color="auto"/>
            <w:left w:val="none" w:sz="0" w:space="0" w:color="auto"/>
            <w:bottom w:val="none" w:sz="0" w:space="0" w:color="auto"/>
            <w:right w:val="none" w:sz="0" w:space="0" w:color="auto"/>
          </w:divBdr>
          <w:divsChild>
            <w:div w:id="1194883954">
              <w:marLeft w:val="0"/>
              <w:marRight w:val="0"/>
              <w:marTop w:val="0"/>
              <w:marBottom w:val="0"/>
              <w:divBdr>
                <w:top w:val="none" w:sz="0" w:space="0" w:color="auto"/>
                <w:left w:val="none" w:sz="0" w:space="0" w:color="auto"/>
                <w:bottom w:val="none" w:sz="0" w:space="0" w:color="auto"/>
                <w:right w:val="none" w:sz="0" w:space="0" w:color="auto"/>
              </w:divBdr>
            </w:div>
            <w:div w:id="1857386474">
              <w:marLeft w:val="0"/>
              <w:marRight w:val="0"/>
              <w:marTop w:val="0"/>
              <w:marBottom w:val="0"/>
              <w:divBdr>
                <w:top w:val="none" w:sz="0" w:space="0" w:color="auto"/>
                <w:left w:val="none" w:sz="0" w:space="0" w:color="auto"/>
                <w:bottom w:val="none" w:sz="0" w:space="0" w:color="auto"/>
                <w:right w:val="none" w:sz="0" w:space="0" w:color="auto"/>
              </w:divBdr>
            </w:div>
            <w:div w:id="2021664504">
              <w:marLeft w:val="0"/>
              <w:marRight w:val="0"/>
              <w:marTop w:val="0"/>
              <w:marBottom w:val="0"/>
              <w:divBdr>
                <w:top w:val="none" w:sz="0" w:space="0" w:color="auto"/>
                <w:left w:val="none" w:sz="0" w:space="0" w:color="auto"/>
                <w:bottom w:val="none" w:sz="0" w:space="0" w:color="auto"/>
                <w:right w:val="none" w:sz="0" w:space="0" w:color="auto"/>
              </w:divBdr>
            </w:div>
            <w:div w:id="183330509">
              <w:marLeft w:val="0"/>
              <w:marRight w:val="0"/>
              <w:marTop w:val="0"/>
              <w:marBottom w:val="0"/>
              <w:divBdr>
                <w:top w:val="none" w:sz="0" w:space="0" w:color="auto"/>
                <w:left w:val="none" w:sz="0" w:space="0" w:color="auto"/>
                <w:bottom w:val="none" w:sz="0" w:space="0" w:color="auto"/>
                <w:right w:val="none" w:sz="0" w:space="0" w:color="auto"/>
              </w:divBdr>
            </w:div>
            <w:div w:id="1731266539">
              <w:marLeft w:val="0"/>
              <w:marRight w:val="0"/>
              <w:marTop w:val="0"/>
              <w:marBottom w:val="0"/>
              <w:divBdr>
                <w:top w:val="none" w:sz="0" w:space="0" w:color="auto"/>
                <w:left w:val="none" w:sz="0" w:space="0" w:color="auto"/>
                <w:bottom w:val="none" w:sz="0" w:space="0" w:color="auto"/>
                <w:right w:val="none" w:sz="0" w:space="0" w:color="auto"/>
              </w:divBdr>
            </w:div>
            <w:div w:id="1588881397">
              <w:marLeft w:val="0"/>
              <w:marRight w:val="0"/>
              <w:marTop w:val="0"/>
              <w:marBottom w:val="0"/>
              <w:divBdr>
                <w:top w:val="none" w:sz="0" w:space="0" w:color="auto"/>
                <w:left w:val="none" w:sz="0" w:space="0" w:color="auto"/>
                <w:bottom w:val="none" w:sz="0" w:space="0" w:color="auto"/>
                <w:right w:val="none" w:sz="0" w:space="0" w:color="auto"/>
              </w:divBdr>
            </w:div>
            <w:div w:id="1306546900">
              <w:marLeft w:val="0"/>
              <w:marRight w:val="0"/>
              <w:marTop w:val="0"/>
              <w:marBottom w:val="0"/>
              <w:divBdr>
                <w:top w:val="none" w:sz="0" w:space="0" w:color="auto"/>
                <w:left w:val="none" w:sz="0" w:space="0" w:color="auto"/>
                <w:bottom w:val="none" w:sz="0" w:space="0" w:color="auto"/>
                <w:right w:val="none" w:sz="0" w:space="0" w:color="auto"/>
              </w:divBdr>
            </w:div>
            <w:div w:id="824391453">
              <w:marLeft w:val="0"/>
              <w:marRight w:val="0"/>
              <w:marTop w:val="0"/>
              <w:marBottom w:val="0"/>
              <w:divBdr>
                <w:top w:val="none" w:sz="0" w:space="0" w:color="auto"/>
                <w:left w:val="none" w:sz="0" w:space="0" w:color="auto"/>
                <w:bottom w:val="none" w:sz="0" w:space="0" w:color="auto"/>
                <w:right w:val="none" w:sz="0" w:space="0" w:color="auto"/>
              </w:divBdr>
            </w:div>
            <w:div w:id="2064912803">
              <w:marLeft w:val="0"/>
              <w:marRight w:val="0"/>
              <w:marTop w:val="0"/>
              <w:marBottom w:val="0"/>
              <w:divBdr>
                <w:top w:val="none" w:sz="0" w:space="0" w:color="auto"/>
                <w:left w:val="none" w:sz="0" w:space="0" w:color="auto"/>
                <w:bottom w:val="none" w:sz="0" w:space="0" w:color="auto"/>
                <w:right w:val="none" w:sz="0" w:space="0" w:color="auto"/>
              </w:divBdr>
            </w:div>
            <w:div w:id="813909144">
              <w:marLeft w:val="0"/>
              <w:marRight w:val="0"/>
              <w:marTop w:val="0"/>
              <w:marBottom w:val="0"/>
              <w:divBdr>
                <w:top w:val="none" w:sz="0" w:space="0" w:color="auto"/>
                <w:left w:val="none" w:sz="0" w:space="0" w:color="auto"/>
                <w:bottom w:val="none" w:sz="0" w:space="0" w:color="auto"/>
                <w:right w:val="none" w:sz="0" w:space="0" w:color="auto"/>
              </w:divBdr>
            </w:div>
            <w:div w:id="419639060">
              <w:marLeft w:val="0"/>
              <w:marRight w:val="0"/>
              <w:marTop w:val="0"/>
              <w:marBottom w:val="0"/>
              <w:divBdr>
                <w:top w:val="none" w:sz="0" w:space="0" w:color="auto"/>
                <w:left w:val="none" w:sz="0" w:space="0" w:color="auto"/>
                <w:bottom w:val="none" w:sz="0" w:space="0" w:color="auto"/>
                <w:right w:val="none" w:sz="0" w:space="0" w:color="auto"/>
              </w:divBdr>
            </w:div>
            <w:div w:id="874197704">
              <w:marLeft w:val="0"/>
              <w:marRight w:val="0"/>
              <w:marTop w:val="0"/>
              <w:marBottom w:val="0"/>
              <w:divBdr>
                <w:top w:val="none" w:sz="0" w:space="0" w:color="auto"/>
                <w:left w:val="none" w:sz="0" w:space="0" w:color="auto"/>
                <w:bottom w:val="none" w:sz="0" w:space="0" w:color="auto"/>
                <w:right w:val="none" w:sz="0" w:space="0" w:color="auto"/>
              </w:divBdr>
            </w:div>
            <w:div w:id="737245384">
              <w:marLeft w:val="0"/>
              <w:marRight w:val="0"/>
              <w:marTop w:val="0"/>
              <w:marBottom w:val="0"/>
              <w:divBdr>
                <w:top w:val="none" w:sz="0" w:space="0" w:color="auto"/>
                <w:left w:val="none" w:sz="0" w:space="0" w:color="auto"/>
                <w:bottom w:val="none" w:sz="0" w:space="0" w:color="auto"/>
                <w:right w:val="none" w:sz="0" w:space="0" w:color="auto"/>
              </w:divBdr>
            </w:div>
            <w:div w:id="859927689">
              <w:marLeft w:val="0"/>
              <w:marRight w:val="0"/>
              <w:marTop w:val="0"/>
              <w:marBottom w:val="0"/>
              <w:divBdr>
                <w:top w:val="none" w:sz="0" w:space="0" w:color="auto"/>
                <w:left w:val="none" w:sz="0" w:space="0" w:color="auto"/>
                <w:bottom w:val="none" w:sz="0" w:space="0" w:color="auto"/>
                <w:right w:val="none" w:sz="0" w:space="0" w:color="auto"/>
              </w:divBdr>
            </w:div>
            <w:div w:id="1221092167">
              <w:marLeft w:val="0"/>
              <w:marRight w:val="0"/>
              <w:marTop w:val="0"/>
              <w:marBottom w:val="0"/>
              <w:divBdr>
                <w:top w:val="none" w:sz="0" w:space="0" w:color="auto"/>
                <w:left w:val="none" w:sz="0" w:space="0" w:color="auto"/>
                <w:bottom w:val="none" w:sz="0" w:space="0" w:color="auto"/>
                <w:right w:val="none" w:sz="0" w:space="0" w:color="auto"/>
              </w:divBdr>
            </w:div>
            <w:div w:id="1230505430">
              <w:marLeft w:val="0"/>
              <w:marRight w:val="0"/>
              <w:marTop w:val="0"/>
              <w:marBottom w:val="0"/>
              <w:divBdr>
                <w:top w:val="none" w:sz="0" w:space="0" w:color="auto"/>
                <w:left w:val="none" w:sz="0" w:space="0" w:color="auto"/>
                <w:bottom w:val="none" w:sz="0" w:space="0" w:color="auto"/>
                <w:right w:val="none" w:sz="0" w:space="0" w:color="auto"/>
              </w:divBdr>
            </w:div>
            <w:div w:id="1883899321">
              <w:marLeft w:val="0"/>
              <w:marRight w:val="0"/>
              <w:marTop w:val="0"/>
              <w:marBottom w:val="0"/>
              <w:divBdr>
                <w:top w:val="none" w:sz="0" w:space="0" w:color="auto"/>
                <w:left w:val="none" w:sz="0" w:space="0" w:color="auto"/>
                <w:bottom w:val="none" w:sz="0" w:space="0" w:color="auto"/>
                <w:right w:val="none" w:sz="0" w:space="0" w:color="auto"/>
              </w:divBdr>
            </w:div>
            <w:div w:id="73868718">
              <w:marLeft w:val="0"/>
              <w:marRight w:val="0"/>
              <w:marTop w:val="0"/>
              <w:marBottom w:val="0"/>
              <w:divBdr>
                <w:top w:val="none" w:sz="0" w:space="0" w:color="auto"/>
                <w:left w:val="none" w:sz="0" w:space="0" w:color="auto"/>
                <w:bottom w:val="none" w:sz="0" w:space="0" w:color="auto"/>
                <w:right w:val="none" w:sz="0" w:space="0" w:color="auto"/>
              </w:divBdr>
            </w:div>
            <w:div w:id="650207991">
              <w:marLeft w:val="0"/>
              <w:marRight w:val="0"/>
              <w:marTop w:val="0"/>
              <w:marBottom w:val="0"/>
              <w:divBdr>
                <w:top w:val="none" w:sz="0" w:space="0" w:color="auto"/>
                <w:left w:val="none" w:sz="0" w:space="0" w:color="auto"/>
                <w:bottom w:val="none" w:sz="0" w:space="0" w:color="auto"/>
                <w:right w:val="none" w:sz="0" w:space="0" w:color="auto"/>
              </w:divBdr>
            </w:div>
            <w:div w:id="1134710352">
              <w:marLeft w:val="0"/>
              <w:marRight w:val="0"/>
              <w:marTop w:val="0"/>
              <w:marBottom w:val="0"/>
              <w:divBdr>
                <w:top w:val="none" w:sz="0" w:space="0" w:color="auto"/>
                <w:left w:val="none" w:sz="0" w:space="0" w:color="auto"/>
                <w:bottom w:val="none" w:sz="0" w:space="0" w:color="auto"/>
                <w:right w:val="none" w:sz="0" w:space="0" w:color="auto"/>
              </w:divBdr>
            </w:div>
          </w:divsChild>
        </w:div>
        <w:div w:id="2012829846">
          <w:marLeft w:val="0"/>
          <w:marRight w:val="0"/>
          <w:marTop w:val="0"/>
          <w:marBottom w:val="0"/>
          <w:divBdr>
            <w:top w:val="none" w:sz="0" w:space="0" w:color="auto"/>
            <w:left w:val="none" w:sz="0" w:space="0" w:color="auto"/>
            <w:bottom w:val="none" w:sz="0" w:space="0" w:color="auto"/>
            <w:right w:val="none" w:sz="0" w:space="0" w:color="auto"/>
          </w:divBdr>
        </w:div>
        <w:div w:id="585310355">
          <w:marLeft w:val="0"/>
          <w:marRight w:val="0"/>
          <w:marTop w:val="0"/>
          <w:marBottom w:val="0"/>
          <w:divBdr>
            <w:top w:val="none" w:sz="0" w:space="0" w:color="auto"/>
            <w:left w:val="none" w:sz="0" w:space="0" w:color="auto"/>
            <w:bottom w:val="none" w:sz="0" w:space="0" w:color="auto"/>
            <w:right w:val="none" w:sz="0" w:space="0" w:color="auto"/>
          </w:divBdr>
        </w:div>
        <w:div w:id="804129810">
          <w:marLeft w:val="0"/>
          <w:marRight w:val="0"/>
          <w:marTop w:val="0"/>
          <w:marBottom w:val="0"/>
          <w:divBdr>
            <w:top w:val="none" w:sz="0" w:space="0" w:color="auto"/>
            <w:left w:val="none" w:sz="0" w:space="0" w:color="auto"/>
            <w:bottom w:val="none" w:sz="0" w:space="0" w:color="auto"/>
            <w:right w:val="none" w:sz="0" w:space="0" w:color="auto"/>
          </w:divBdr>
        </w:div>
        <w:div w:id="191306269">
          <w:marLeft w:val="0"/>
          <w:marRight w:val="0"/>
          <w:marTop w:val="0"/>
          <w:marBottom w:val="0"/>
          <w:divBdr>
            <w:top w:val="none" w:sz="0" w:space="0" w:color="auto"/>
            <w:left w:val="none" w:sz="0" w:space="0" w:color="auto"/>
            <w:bottom w:val="none" w:sz="0" w:space="0" w:color="auto"/>
            <w:right w:val="none" w:sz="0" w:space="0" w:color="auto"/>
          </w:divBdr>
        </w:div>
        <w:div w:id="1289775697">
          <w:marLeft w:val="0"/>
          <w:marRight w:val="0"/>
          <w:marTop w:val="0"/>
          <w:marBottom w:val="0"/>
          <w:divBdr>
            <w:top w:val="none" w:sz="0" w:space="0" w:color="auto"/>
            <w:left w:val="none" w:sz="0" w:space="0" w:color="auto"/>
            <w:bottom w:val="none" w:sz="0" w:space="0" w:color="auto"/>
            <w:right w:val="none" w:sz="0" w:space="0" w:color="auto"/>
          </w:divBdr>
        </w:div>
        <w:div w:id="1393430906">
          <w:marLeft w:val="0"/>
          <w:marRight w:val="0"/>
          <w:marTop w:val="0"/>
          <w:marBottom w:val="0"/>
          <w:divBdr>
            <w:top w:val="none" w:sz="0" w:space="0" w:color="auto"/>
            <w:left w:val="none" w:sz="0" w:space="0" w:color="auto"/>
            <w:bottom w:val="none" w:sz="0" w:space="0" w:color="auto"/>
            <w:right w:val="none" w:sz="0" w:space="0" w:color="auto"/>
          </w:divBdr>
        </w:div>
        <w:div w:id="168063351">
          <w:marLeft w:val="0"/>
          <w:marRight w:val="0"/>
          <w:marTop w:val="0"/>
          <w:marBottom w:val="0"/>
          <w:divBdr>
            <w:top w:val="none" w:sz="0" w:space="0" w:color="auto"/>
            <w:left w:val="none" w:sz="0" w:space="0" w:color="auto"/>
            <w:bottom w:val="none" w:sz="0" w:space="0" w:color="auto"/>
            <w:right w:val="none" w:sz="0" w:space="0" w:color="auto"/>
          </w:divBdr>
        </w:div>
        <w:div w:id="497624554">
          <w:marLeft w:val="0"/>
          <w:marRight w:val="0"/>
          <w:marTop w:val="0"/>
          <w:marBottom w:val="0"/>
          <w:divBdr>
            <w:top w:val="none" w:sz="0" w:space="0" w:color="auto"/>
            <w:left w:val="none" w:sz="0" w:space="0" w:color="auto"/>
            <w:bottom w:val="none" w:sz="0" w:space="0" w:color="auto"/>
            <w:right w:val="none" w:sz="0" w:space="0" w:color="auto"/>
          </w:divBdr>
        </w:div>
        <w:div w:id="324869214">
          <w:marLeft w:val="0"/>
          <w:marRight w:val="0"/>
          <w:marTop w:val="0"/>
          <w:marBottom w:val="0"/>
          <w:divBdr>
            <w:top w:val="none" w:sz="0" w:space="0" w:color="auto"/>
            <w:left w:val="none" w:sz="0" w:space="0" w:color="auto"/>
            <w:bottom w:val="none" w:sz="0" w:space="0" w:color="auto"/>
            <w:right w:val="none" w:sz="0" w:space="0" w:color="auto"/>
          </w:divBdr>
        </w:div>
        <w:div w:id="1399353701">
          <w:marLeft w:val="0"/>
          <w:marRight w:val="0"/>
          <w:marTop w:val="0"/>
          <w:marBottom w:val="0"/>
          <w:divBdr>
            <w:top w:val="none" w:sz="0" w:space="0" w:color="auto"/>
            <w:left w:val="none" w:sz="0" w:space="0" w:color="auto"/>
            <w:bottom w:val="none" w:sz="0" w:space="0" w:color="auto"/>
            <w:right w:val="none" w:sz="0" w:space="0" w:color="auto"/>
          </w:divBdr>
        </w:div>
        <w:div w:id="1516531600">
          <w:marLeft w:val="0"/>
          <w:marRight w:val="0"/>
          <w:marTop w:val="0"/>
          <w:marBottom w:val="0"/>
          <w:divBdr>
            <w:top w:val="none" w:sz="0" w:space="0" w:color="auto"/>
            <w:left w:val="none" w:sz="0" w:space="0" w:color="auto"/>
            <w:bottom w:val="none" w:sz="0" w:space="0" w:color="auto"/>
            <w:right w:val="none" w:sz="0" w:space="0" w:color="auto"/>
          </w:divBdr>
        </w:div>
        <w:div w:id="157616671">
          <w:marLeft w:val="0"/>
          <w:marRight w:val="0"/>
          <w:marTop w:val="0"/>
          <w:marBottom w:val="0"/>
          <w:divBdr>
            <w:top w:val="none" w:sz="0" w:space="0" w:color="auto"/>
            <w:left w:val="none" w:sz="0" w:space="0" w:color="auto"/>
            <w:bottom w:val="none" w:sz="0" w:space="0" w:color="auto"/>
            <w:right w:val="none" w:sz="0" w:space="0" w:color="auto"/>
          </w:divBdr>
        </w:div>
        <w:div w:id="1401557414">
          <w:marLeft w:val="0"/>
          <w:marRight w:val="0"/>
          <w:marTop w:val="0"/>
          <w:marBottom w:val="0"/>
          <w:divBdr>
            <w:top w:val="none" w:sz="0" w:space="0" w:color="auto"/>
            <w:left w:val="none" w:sz="0" w:space="0" w:color="auto"/>
            <w:bottom w:val="none" w:sz="0" w:space="0" w:color="auto"/>
            <w:right w:val="none" w:sz="0" w:space="0" w:color="auto"/>
          </w:divBdr>
        </w:div>
        <w:div w:id="320891173">
          <w:marLeft w:val="0"/>
          <w:marRight w:val="0"/>
          <w:marTop w:val="0"/>
          <w:marBottom w:val="0"/>
          <w:divBdr>
            <w:top w:val="none" w:sz="0" w:space="0" w:color="auto"/>
            <w:left w:val="none" w:sz="0" w:space="0" w:color="auto"/>
            <w:bottom w:val="none" w:sz="0" w:space="0" w:color="auto"/>
            <w:right w:val="none" w:sz="0" w:space="0" w:color="auto"/>
          </w:divBdr>
        </w:div>
        <w:div w:id="1611813756">
          <w:marLeft w:val="0"/>
          <w:marRight w:val="0"/>
          <w:marTop w:val="0"/>
          <w:marBottom w:val="0"/>
          <w:divBdr>
            <w:top w:val="none" w:sz="0" w:space="0" w:color="auto"/>
            <w:left w:val="none" w:sz="0" w:space="0" w:color="auto"/>
            <w:bottom w:val="none" w:sz="0" w:space="0" w:color="auto"/>
            <w:right w:val="none" w:sz="0" w:space="0" w:color="auto"/>
          </w:divBdr>
        </w:div>
        <w:div w:id="1776319758">
          <w:marLeft w:val="0"/>
          <w:marRight w:val="0"/>
          <w:marTop w:val="0"/>
          <w:marBottom w:val="0"/>
          <w:divBdr>
            <w:top w:val="none" w:sz="0" w:space="0" w:color="auto"/>
            <w:left w:val="none" w:sz="0" w:space="0" w:color="auto"/>
            <w:bottom w:val="none" w:sz="0" w:space="0" w:color="auto"/>
            <w:right w:val="none" w:sz="0" w:space="0" w:color="auto"/>
          </w:divBdr>
        </w:div>
        <w:div w:id="917056514">
          <w:marLeft w:val="0"/>
          <w:marRight w:val="0"/>
          <w:marTop w:val="0"/>
          <w:marBottom w:val="0"/>
          <w:divBdr>
            <w:top w:val="none" w:sz="0" w:space="0" w:color="auto"/>
            <w:left w:val="none" w:sz="0" w:space="0" w:color="auto"/>
            <w:bottom w:val="none" w:sz="0" w:space="0" w:color="auto"/>
            <w:right w:val="none" w:sz="0" w:space="0" w:color="auto"/>
          </w:divBdr>
        </w:div>
        <w:div w:id="1780107010">
          <w:marLeft w:val="0"/>
          <w:marRight w:val="0"/>
          <w:marTop w:val="0"/>
          <w:marBottom w:val="0"/>
          <w:divBdr>
            <w:top w:val="none" w:sz="0" w:space="0" w:color="auto"/>
            <w:left w:val="none" w:sz="0" w:space="0" w:color="auto"/>
            <w:bottom w:val="none" w:sz="0" w:space="0" w:color="auto"/>
            <w:right w:val="none" w:sz="0" w:space="0" w:color="auto"/>
          </w:divBdr>
        </w:div>
        <w:div w:id="1024985480">
          <w:marLeft w:val="0"/>
          <w:marRight w:val="0"/>
          <w:marTop w:val="0"/>
          <w:marBottom w:val="0"/>
          <w:divBdr>
            <w:top w:val="none" w:sz="0" w:space="0" w:color="auto"/>
            <w:left w:val="none" w:sz="0" w:space="0" w:color="auto"/>
            <w:bottom w:val="none" w:sz="0" w:space="0" w:color="auto"/>
            <w:right w:val="none" w:sz="0" w:space="0" w:color="auto"/>
          </w:divBdr>
        </w:div>
        <w:div w:id="532115198">
          <w:marLeft w:val="0"/>
          <w:marRight w:val="0"/>
          <w:marTop w:val="0"/>
          <w:marBottom w:val="0"/>
          <w:divBdr>
            <w:top w:val="none" w:sz="0" w:space="0" w:color="auto"/>
            <w:left w:val="none" w:sz="0" w:space="0" w:color="auto"/>
            <w:bottom w:val="none" w:sz="0" w:space="0" w:color="auto"/>
            <w:right w:val="none" w:sz="0" w:space="0" w:color="auto"/>
          </w:divBdr>
        </w:div>
        <w:div w:id="1038504970">
          <w:marLeft w:val="0"/>
          <w:marRight w:val="0"/>
          <w:marTop w:val="0"/>
          <w:marBottom w:val="0"/>
          <w:divBdr>
            <w:top w:val="none" w:sz="0" w:space="0" w:color="auto"/>
            <w:left w:val="none" w:sz="0" w:space="0" w:color="auto"/>
            <w:bottom w:val="none" w:sz="0" w:space="0" w:color="auto"/>
            <w:right w:val="none" w:sz="0" w:space="0" w:color="auto"/>
          </w:divBdr>
        </w:div>
        <w:div w:id="664626304">
          <w:marLeft w:val="0"/>
          <w:marRight w:val="0"/>
          <w:marTop w:val="0"/>
          <w:marBottom w:val="0"/>
          <w:divBdr>
            <w:top w:val="none" w:sz="0" w:space="0" w:color="auto"/>
            <w:left w:val="none" w:sz="0" w:space="0" w:color="auto"/>
            <w:bottom w:val="none" w:sz="0" w:space="0" w:color="auto"/>
            <w:right w:val="none" w:sz="0" w:space="0" w:color="auto"/>
          </w:divBdr>
        </w:div>
        <w:div w:id="533814245">
          <w:marLeft w:val="0"/>
          <w:marRight w:val="0"/>
          <w:marTop w:val="0"/>
          <w:marBottom w:val="0"/>
          <w:divBdr>
            <w:top w:val="none" w:sz="0" w:space="0" w:color="auto"/>
            <w:left w:val="none" w:sz="0" w:space="0" w:color="auto"/>
            <w:bottom w:val="none" w:sz="0" w:space="0" w:color="auto"/>
            <w:right w:val="none" w:sz="0" w:space="0" w:color="auto"/>
          </w:divBdr>
        </w:div>
        <w:div w:id="199900708">
          <w:marLeft w:val="0"/>
          <w:marRight w:val="0"/>
          <w:marTop w:val="0"/>
          <w:marBottom w:val="0"/>
          <w:divBdr>
            <w:top w:val="none" w:sz="0" w:space="0" w:color="auto"/>
            <w:left w:val="none" w:sz="0" w:space="0" w:color="auto"/>
            <w:bottom w:val="none" w:sz="0" w:space="0" w:color="auto"/>
            <w:right w:val="none" w:sz="0" w:space="0" w:color="auto"/>
          </w:divBdr>
        </w:div>
        <w:div w:id="2141722584">
          <w:marLeft w:val="0"/>
          <w:marRight w:val="0"/>
          <w:marTop w:val="0"/>
          <w:marBottom w:val="0"/>
          <w:divBdr>
            <w:top w:val="none" w:sz="0" w:space="0" w:color="auto"/>
            <w:left w:val="none" w:sz="0" w:space="0" w:color="auto"/>
            <w:bottom w:val="none" w:sz="0" w:space="0" w:color="auto"/>
            <w:right w:val="none" w:sz="0" w:space="0" w:color="auto"/>
          </w:divBdr>
        </w:div>
        <w:div w:id="1384672683">
          <w:marLeft w:val="0"/>
          <w:marRight w:val="0"/>
          <w:marTop w:val="0"/>
          <w:marBottom w:val="0"/>
          <w:divBdr>
            <w:top w:val="none" w:sz="0" w:space="0" w:color="auto"/>
            <w:left w:val="none" w:sz="0" w:space="0" w:color="auto"/>
            <w:bottom w:val="none" w:sz="0" w:space="0" w:color="auto"/>
            <w:right w:val="none" w:sz="0" w:space="0" w:color="auto"/>
          </w:divBdr>
        </w:div>
        <w:div w:id="1656909681">
          <w:marLeft w:val="0"/>
          <w:marRight w:val="0"/>
          <w:marTop w:val="0"/>
          <w:marBottom w:val="0"/>
          <w:divBdr>
            <w:top w:val="none" w:sz="0" w:space="0" w:color="auto"/>
            <w:left w:val="none" w:sz="0" w:space="0" w:color="auto"/>
            <w:bottom w:val="none" w:sz="0" w:space="0" w:color="auto"/>
            <w:right w:val="none" w:sz="0" w:space="0" w:color="auto"/>
          </w:divBdr>
        </w:div>
        <w:div w:id="2012949048">
          <w:marLeft w:val="0"/>
          <w:marRight w:val="0"/>
          <w:marTop w:val="0"/>
          <w:marBottom w:val="0"/>
          <w:divBdr>
            <w:top w:val="none" w:sz="0" w:space="0" w:color="auto"/>
            <w:left w:val="none" w:sz="0" w:space="0" w:color="auto"/>
            <w:bottom w:val="none" w:sz="0" w:space="0" w:color="auto"/>
            <w:right w:val="none" w:sz="0" w:space="0" w:color="auto"/>
          </w:divBdr>
        </w:div>
        <w:div w:id="736972835">
          <w:marLeft w:val="0"/>
          <w:marRight w:val="0"/>
          <w:marTop w:val="0"/>
          <w:marBottom w:val="0"/>
          <w:divBdr>
            <w:top w:val="none" w:sz="0" w:space="0" w:color="auto"/>
            <w:left w:val="none" w:sz="0" w:space="0" w:color="auto"/>
            <w:bottom w:val="none" w:sz="0" w:space="0" w:color="auto"/>
            <w:right w:val="none" w:sz="0" w:space="0" w:color="auto"/>
          </w:divBdr>
        </w:div>
        <w:div w:id="2014919276">
          <w:marLeft w:val="0"/>
          <w:marRight w:val="0"/>
          <w:marTop w:val="0"/>
          <w:marBottom w:val="0"/>
          <w:divBdr>
            <w:top w:val="none" w:sz="0" w:space="0" w:color="auto"/>
            <w:left w:val="none" w:sz="0" w:space="0" w:color="auto"/>
            <w:bottom w:val="none" w:sz="0" w:space="0" w:color="auto"/>
            <w:right w:val="none" w:sz="0" w:space="0" w:color="auto"/>
          </w:divBdr>
        </w:div>
        <w:div w:id="1505588696">
          <w:marLeft w:val="0"/>
          <w:marRight w:val="0"/>
          <w:marTop w:val="0"/>
          <w:marBottom w:val="0"/>
          <w:divBdr>
            <w:top w:val="none" w:sz="0" w:space="0" w:color="auto"/>
            <w:left w:val="none" w:sz="0" w:space="0" w:color="auto"/>
            <w:bottom w:val="none" w:sz="0" w:space="0" w:color="auto"/>
            <w:right w:val="none" w:sz="0" w:space="0" w:color="auto"/>
          </w:divBdr>
        </w:div>
        <w:div w:id="333610888">
          <w:marLeft w:val="0"/>
          <w:marRight w:val="0"/>
          <w:marTop w:val="0"/>
          <w:marBottom w:val="0"/>
          <w:divBdr>
            <w:top w:val="none" w:sz="0" w:space="0" w:color="auto"/>
            <w:left w:val="none" w:sz="0" w:space="0" w:color="auto"/>
            <w:bottom w:val="none" w:sz="0" w:space="0" w:color="auto"/>
            <w:right w:val="none" w:sz="0" w:space="0" w:color="auto"/>
          </w:divBdr>
        </w:div>
        <w:div w:id="568808934">
          <w:marLeft w:val="0"/>
          <w:marRight w:val="0"/>
          <w:marTop w:val="0"/>
          <w:marBottom w:val="0"/>
          <w:divBdr>
            <w:top w:val="none" w:sz="0" w:space="0" w:color="auto"/>
            <w:left w:val="none" w:sz="0" w:space="0" w:color="auto"/>
            <w:bottom w:val="none" w:sz="0" w:space="0" w:color="auto"/>
            <w:right w:val="none" w:sz="0" w:space="0" w:color="auto"/>
          </w:divBdr>
        </w:div>
        <w:div w:id="164170676">
          <w:marLeft w:val="0"/>
          <w:marRight w:val="0"/>
          <w:marTop w:val="0"/>
          <w:marBottom w:val="0"/>
          <w:divBdr>
            <w:top w:val="none" w:sz="0" w:space="0" w:color="auto"/>
            <w:left w:val="none" w:sz="0" w:space="0" w:color="auto"/>
            <w:bottom w:val="none" w:sz="0" w:space="0" w:color="auto"/>
            <w:right w:val="none" w:sz="0" w:space="0" w:color="auto"/>
          </w:divBdr>
        </w:div>
        <w:div w:id="2131316092">
          <w:marLeft w:val="0"/>
          <w:marRight w:val="0"/>
          <w:marTop w:val="0"/>
          <w:marBottom w:val="0"/>
          <w:divBdr>
            <w:top w:val="none" w:sz="0" w:space="0" w:color="auto"/>
            <w:left w:val="none" w:sz="0" w:space="0" w:color="auto"/>
            <w:bottom w:val="none" w:sz="0" w:space="0" w:color="auto"/>
            <w:right w:val="none" w:sz="0" w:space="0" w:color="auto"/>
          </w:divBdr>
        </w:div>
        <w:div w:id="786318291">
          <w:marLeft w:val="0"/>
          <w:marRight w:val="0"/>
          <w:marTop w:val="0"/>
          <w:marBottom w:val="0"/>
          <w:divBdr>
            <w:top w:val="none" w:sz="0" w:space="0" w:color="auto"/>
            <w:left w:val="none" w:sz="0" w:space="0" w:color="auto"/>
            <w:bottom w:val="none" w:sz="0" w:space="0" w:color="auto"/>
            <w:right w:val="none" w:sz="0" w:space="0" w:color="auto"/>
          </w:divBdr>
        </w:div>
        <w:div w:id="436364288">
          <w:marLeft w:val="0"/>
          <w:marRight w:val="0"/>
          <w:marTop w:val="0"/>
          <w:marBottom w:val="0"/>
          <w:divBdr>
            <w:top w:val="none" w:sz="0" w:space="0" w:color="auto"/>
            <w:left w:val="none" w:sz="0" w:space="0" w:color="auto"/>
            <w:bottom w:val="none" w:sz="0" w:space="0" w:color="auto"/>
            <w:right w:val="none" w:sz="0" w:space="0" w:color="auto"/>
          </w:divBdr>
        </w:div>
        <w:div w:id="90273624">
          <w:marLeft w:val="0"/>
          <w:marRight w:val="0"/>
          <w:marTop w:val="0"/>
          <w:marBottom w:val="0"/>
          <w:divBdr>
            <w:top w:val="none" w:sz="0" w:space="0" w:color="auto"/>
            <w:left w:val="none" w:sz="0" w:space="0" w:color="auto"/>
            <w:bottom w:val="none" w:sz="0" w:space="0" w:color="auto"/>
            <w:right w:val="none" w:sz="0" w:space="0" w:color="auto"/>
          </w:divBdr>
        </w:div>
        <w:div w:id="249775966">
          <w:marLeft w:val="0"/>
          <w:marRight w:val="0"/>
          <w:marTop w:val="0"/>
          <w:marBottom w:val="0"/>
          <w:divBdr>
            <w:top w:val="none" w:sz="0" w:space="0" w:color="auto"/>
            <w:left w:val="none" w:sz="0" w:space="0" w:color="auto"/>
            <w:bottom w:val="none" w:sz="0" w:space="0" w:color="auto"/>
            <w:right w:val="none" w:sz="0" w:space="0" w:color="auto"/>
          </w:divBdr>
        </w:div>
        <w:div w:id="2116245612">
          <w:marLeft w:val="0"/>
          <w:marRight w:val="0"/>
          <w:marTop w:val="0"/>
          <w:marBottom w:val="0"/>
          <w:divBdr>
            <w:top w:val="none" w:sz="0" w:space="0" w:color="auto"/>
            <w:left w:val="none" w:sz="0" w:space="0" w:color="auto"/>
            <w:bottom w:val="none" w:sz="0" w:space="0" w:color="auto"/>
            <w:right w:val="none" w:sz="0" w:space="0" w:color="auto"/>
          </w:divBdr>
        </w:div>
        <w:div w:id="1334213855">
          <w:marLeft w:val="0"/>
          <w:marRight w:val="0"/>
          <w:marTop w:val="0"/>
          <w:marBottom w:val="0"/>
          <w:divBdr>
            <w:top w:val="none" w:sz="0" w:space="0" w:color="auto"/>
            <w:left w:val="none" w:sz="0" w:space="0" w:color="auto"/>
            <w:bottom w:val="none" w:sz="0" w:space="0" w:color="auto"/>
            <w:right w:val="none" w:sz="0" w:space="0" w:color="auto"/>
          </w:divBdr>
        </w:div>
        <w:div w:id="327906723">
          <w:marLeft w:val="0"/>
          <w:marRight w:val="0"/>
          <w:marTop w:val="0"/>
          <w:marBottom w:val="0"/>
          <w:divBdr>
            <w:top w:val="none" w:sz="0" w:space="0" w:color="auto"/>
            <w:left w:val="none" w:sz="0" w:space="0" w:color="auto"/>
            <w:bottom w:val="none" w:sz="0" w:space="0" w:color="auto"/>
            <w:right w:val="none" w:sz="0" w:space="0" w:color="auto"/>
          </w:divBdr>
        </w:div>
        <w:div w:id="678049298">
          <w:marLeft w:val="0"/>
          <w:marRight w:val="0"/>
          <w:marTop w:val="0"/>
          <w:marBottom w:val="0"/>
          <w:divBdr>
            <w:top w:val="none" w:sz="0" w:space="0" w:color="auto"/>
            <w:left w:val="none" w:sz="0" w:space="0" w:color="auto"/>
            <w:bottom w:val="none" w:sz="0" w:space="0" w:color="auto"/>
            <w:right w:val="none" w:sz="0" w:space="0" w:color="auto"/>
          </w:divBdr>
        </w:div>
        <w:div w:id="1945722034">
          <w:marLeft w:val="0"/>
          <w:marRight w:val="0"/>
          <w:marTop w:val="0"/>
          <w:marBottom w:val="0"/>
          <w:divBdr>
            <w:top w:val="none" w:sz="0" w:space="0" w:color="auto"/>
            <w:left w:val="none" w:sz="0" w:space="0" w:color="auto"/>
            <w:bottom w:val="none" w:sz="0" w:space="0" w:color="auto"/>
            <w:right w:val="none" w:sz="0" w:space="0" w:color="auto"/>
          </w:divBdr>
        </w:div>
        <w:div w:id="1095323405">
          <w:marLeft w:val="0"/>
          <w:marRight w:val="0"/>
          <w:marTop w:val="0"/>
          <w:marBottom w:val="0"/>
          <w:divBdr>
            <w:top w:val="none" w:sz="0" w:space="0" w:color="auto"/>
            <w:left w:val="none" w:sz="0" w:space="0" w:color="auto"/>
            <w:bottom w:val="none" w:sz="0" w:space="0" w:color="auto"/>
            <w:right w:val="none" w:sz="0" w:space="0" w:color="auto"/>
          </w:divBdr>
        </w:div>
        <w:div w:id="1102066066">
          <w:marLeft w:val="0"/>
          <w:marRight w:val="0"/>
          <w:marTop w:val="0"/>
          <w:marBottom w:val="0"/>
          <w:divBdr>
            <w:top w:val="none" w:sz="0" w:space="0" w:color="auto"/>
            <w:left w:val="none" w:sz="0" w:space="0" w:color="auto"/>
            <w:bottom w:val="none" w:sz="0" w:space="0" w:color="auto"/>
            <w:right w:val="none" w:sz="0" w:space="0" w:color="auto"/>
          </w:divBdr>
        </w:div>
        <w:div w:id="955261121">
          <w:marLeft w:val="0"/>
          <w:marRight w:val="0"/>
          <w:marTop w:val="0"/>
          <w:marBottom w:val="0"/>
          <w:divBdr>
            <w:top w:val="none" w:sz="0" w:space="0" w:color="auto"/>
            <w:left w:val="none" w:sz="0" w:space="0" w:color="auto"/>
            <w:bottom w:val="none" w:sz="0" w:space="0" w:color="auto"/>
            <w:right w:val="none" w:sz="0" w:space="0" w:color="auto"/>
          </w:divBdr>
        </w:div>
        <w:div w:id="593175023">
          <w:marLeft w:val="0"/>
          <w:marRight w:val="0"/>
          <w:marTop w:val="0"/>
          <w:marBottom w:val="0"/>
          <w:divBdr>
            <w:top w:val="none" w:sz="0" w:space="0" w:color="auto"/>
            <w:left w:val="none" w:sz="0" w:space="0" w:color="auto"/>
            <w:bottom w:val="none" w:sz="0" w:space="0" w:color="auto"/>
            <w:right w:val="none" w:sz="0" w:space="0" w:color="auto"/>
          </w:divBdr>
        </w:div>
        <w:div w:id="1721898980">
          <w:marLeft w:val="0"/>
          <w:marRight w:val="0"/>
          <w:marTop w:val="0"/>
          <w:marBottom w:val="0"/>
          <w:divBdr>
            <w:top w:val="none" w:sz="0" w:space="0" w:color="auto"/>
            <w:left w:val="none" w:sz="0" w:space="0" w:color="auto"/>
            <w:bottom w:val="none" w:sz="0" w:space="0" w:color="auto"/>
            <w:right w:val="none" w:sz="0" w:space="0" w:color="auto"/>
          </w:divBdr>
        </w:div>
        <w:div w:id="413284943">
          <w:marLeft w:val="0"/>
          <w:marRight w:val="0"/>
          <w:marTop w:val="0"/>
          <w:marBottom w:val="0"/>
          <w:divBdr>
            <w:top w:val="none" w:sz="0" w:space="0" w:color="auto"/>
            <w:left w:val="none" w:sz="0" w:space="0" w:color="auto"/>
            <w:bottom w:val="none" w:sz="0" w:space="0" w:color="auto"/>
            <w:right w:val="none" w:sz="0" w:space="0" w:color="auto"/>
          </w:divBdr>
        </w:div>
        <w:div w:id="2037197933">
          <w:marLeft w:val="0"/>
          <w:marRight w:val="0"/>
          <w:marTop w:val="0"/>
          <w:marBottom w:val="0"/>
          <w:divBdr>
            <w:top w:val="none" w:sz="0" w:space="0" w:color="auto"/>
            <w:left w:val="none" w:sz="0" w:space="0" w:color="auto"/>
            <w:bottom w:val="none" w:sz="0" w:space="0" w:color="auto"/>
            <w:right w:val="none" w:sz="0" w:space="0" w:color="auto"/>
          </w:divBdr>
        </w:div>
        <w:div w:id="1812558277">
          <w:marLeft w:val="0"/>
          <w:marRight w:val="0"/>
          <w:marTop w:val="0"/>
          <w:marBottom w:val="0"/>
          <w:divBdr>
            <w:top w:val="none" w:sz="0" w:space="0" w:color="auto"/>
            <w:left w:val="none" w:sz="0" w:space="0" w:color="auto"/>
            <w:bottom w:val="none" w:sz="0" w:space="0" w:color="auto"/>
            <w:right w:val="none" w:sz="0" w:space="0" w:color="auto"/>
          </w:divBdr>
        </w:div>
        <w:div w:id="861548339">
          <w:marLeft w:val="0"/>
          <w:marRight w:val="0"/>
          <w:marTop w:val="0"/>
          <w:marBottom w:val="0"/>
          <w:divBdr>
            <w:top w:val="none" w:sz="0" w:space="0" w:color="auto"/>
            <w:left w:val="none" w:sz="0" w:space="0" w:color="auto"/>
            <w:bottom w:val="none" w:sz="0" w:space="0" w:color="auto"/>
            <w:right w:val="none" w:sz="0" w:space="0" w:color="auto"/>
          </w:divBdr>
        </w:div>
        <w:div w:id="1457331907">
          <w:marLeft w:val="0"/>
          <w:marRight w:val="0"/>
          <w:marTop w:val="0"/>
          <w:marBottom w:val="0"/>
          <w:divBdr>
            <w:top w:val="none" w:sz="0" w:space="0" w:color="auto"/>
            <w:left w:val="none" w:sz="0" w:space="0" w:color="auto"/>
            <w:bottom w:val="none" w:sz="0" w:space="0" w:color="auto"/>
            <w:right w:val="none" w:sz="0" w:space="0" w:color="auto"/>
          </w:divBdr>
        </w:div>
        <w:div w:id="679820899">
          <w:marLeft w:val="0"/>
          <w:marRight w:val="0"/>
          <w:marTop w:val="0"/>
          <w:marBottom w:val="0"/>
          <w:divBdr>
            <w:top w:val="none" w:sz="0" w:space="0" w:color="auto"/>
            <w:left w:val="none" w:sz="0" w:space="0" w:color="auto"/>
            <w:bottom w:val="none" w:sz="0" w:space="0" w:color="auto"/>
            <w:right w:val="none" w:sz="0" w:space="0" w:color="auto"/>
          </w:divBdr>
        </w:div>
        <w:div w:id="1973247920">
          <w:marLeft w:val="0"/>
          <w:marRight w:val="0"/>
          <w:marTop w:val="0"/>
          <w:marBottom w:val="0"/>
          <w:divBdr>
            <w:top w:val="none" w:sz="0" w:space="0" w:color="auto"/>
            <w:left w:val="none" w:sz="0" w:space="0" w:color="auto"/>
            <w:bottom w:val="none" w:sz="0" w:space="0" w:color="auto"/>
            <w:right w:val="none" w:sz="0" w:space="0" w:color="auto"/>
          </w:divBdr>
        </w:div>
        <w:div w:id="58679671">
          <w:marLeft w:val="0"/>
          <w:marRight w:val="0"/>
          <w:marTop w:val="0"/>
          <w:marBottom w:val="0"/>
          <w:divBdr>
            <w:top w:val="none" w:sz="0" w:space="0" w:color="auto"/>
            <w:left w:val="none" w:sz="0" w:space="0" w:color="auto"/>
            <w:bottom w:val="none" w:sz="0" w:space="0" w:color="auto"/>
            <w:right w:val="none" w:sz="0" w:space="0" w:color="auto"/>
          </w:divBdr>
        </w:div>
        <w:div w:id="1044329017">
          <w:marLeft w:val="0"/>
          <w:marRight w:val="0"/>
          <w:marTop w:val="0"/>
          <w:marBottom w:val="0"/>
          <w:divBdr>
            <w:top w:val="none" w:sz="0" w:space="0" w:color="auto"/>
            <w:left w:val="none" w:sz="0" w:space="0" w:color="auto"/>
            <w:bottom w:val="none" w:sz="0" w:space="0" w:color="auto"/>
            <w:right w:val="none" w:sz="0" w:space="0" w:color="auto"/>
          </w:divBdr>
        </w:div>
        <w:div w:id="1442728430">
          <w:marLeft w:val="0"/>
          <w:marRight w:val="0"/>
          <w:marTop w:val="0"/>
          <w:marBottom w:val="0"/>
          <w:divBdr>
            <w:top w:val="none" w:sz="0" w:space="0" w:color="auto"/>
            <w:left w:val="none" w:sz="0" w:space="0" w:color="auto"/>
            <w:bottom w:val="none" w:sz="0" w:space="0" w:color="auto"/>
            <w:right w:val="none" w:sz="0" w:space="0" w:color="auto"/>
          </w:divBdr>
        </w:div>
        <w:div w:id="1187409382">
          <w:marLeft w:val="0"/>
          <w:marRight w:val="0"/>
          <w:marTop w:val="0"/>
          <w:marBottom w:val="0"/>
          <w:divBdr>
            <w:top w:val="none" w:sz="0" w:space="0" w:color="auto"/>
            <w:left w:val="none" w:sz="0" w:space="0" w:color="auto"/>
            <w:bottom w:val="none" w:sz="0" w:space="0" w:color="auto"/>
            <w:right w:val="none" w:sz="0" w:space="0" w:color="auto"/>
          </w:divBdr>
        </w:div>
        <w:div w:id="943685237">
          <w:marLeft w:val="0"/>
          <w:marRight w:val="0"/>
          <w:marTop w:val="0"/>
          <w:marBottom w:val="0"/>
          <w:divBdr>
            <w:top w:val="none" w:sz="0" w:space="0" w:color="auto"/>
            <w:left w:val="none" w:sz="0" w:space="0" w:color="auto"/>
            <w:bottom w:val="none" w:sz="0" w:space="0" w:color="auto"/>
            <w:right w:val="none" w:sz="0" w:space="0" w:color="auto"/>
          </w:divBdr>
        </w:div>
        <w:div w:id="1995596412">
          <w:marLeft w:val="0"/>
          <w:marRight w:val="0"/>
          <w:marTop w:val="0"/>
          <w:marBottom w:val="0"/>
          <w:divBdr>
            <w:top w:val="none" w:sz="0" w:space="0" w:color="auto"/>
            <w:left w:val="none" w:sz="0" w:space="0" w:color="auto"/>
            <w:bottom w:val="none" w:sz="0" w:space="0" w:color="auto"/>
            <w:right w:val="none" w:sz="0" w:space="0" w:color="auto"/>
          </w:divBdr>
        </w:div>
        <w:div w:id="1621448714">
          <w:marLeft w:val="0"/>
          <w:marRight w:val="0"/>
          <w:marTop w:val="0"/>
          <w:marBottom w:val="0"/>
          <w:divBdr>
            <w:top w:val="none" w:sz="0" w:space="0" w:color="auto"/>
            <w:left w:val="none" w:sz="0" w:space="0" w:color="auto"/>
            <w:bottom w:val="none" w:sz="0" w:space="0" w:color="auto"/>
            <w:right w:val="none" w:sz="0" w:space="0" w:color="auto"/>
          </w:divBdr>
        </w:div>
        <w:div w:id="693844393">
          <w:marLeft w:val="0"/>
          <w:marRight w:val="0"/>
          <w:marTop w:val="0"/>
          <w:marBottom w:val="0"/>
          <w:divBdr>
            <w:top w:val="none" w:sz="0" w:space="0" w:color="auto"/>
            <w:left w:val="none" w:sz="0" w:space="0" w:color="auto"/>
            <w:bottom w:val="none" w:sz="0" w:space="0" w:color="auto"/>
            <w:right w:val="none" w:sz="0" w:space="0" w:color="auto"/>
          </w:divBdr>
        </w:div>
        <w:div w:id="383256127">
          <w:marLeft w:val="0"/>
          <w:marRight w:val="0"/>
          <w:marTop w:val="0"/>
          <w:marBottom w:val="0"/>
          <w:divBdr>
            <w:top w:val="none" w:sz="0" w:space="0" w:color="auto"/>
            <w:left w:val="none" w:sz="0" w:space="0" w:color="auto"/>
            <w:bottom w:val="none" w:sz="0" w:space="0" w:color="auto"/>
            <w:right w:val="none" w:sz="0" w:space="0" w:color="auto"/>
          </w:divBdr>
        </w:div>
        <w:div w:id="657460660">
          <w:marLeft w:val="0"/>
          <w:marRight w:val="0"/>
          <w:marTop w:val="0"/>
          <w:marBottom w:val="0"/>
          <w:divBdr>
            <w:top w:val="none" w:sz="0" w:space="0" w:color="auto"/>
            <w:left w:val="none" w:sz="0" w:space="0" w:color="auto"/>
            <w:bottom w:val="none" w:sz="0" w:space="0" w:color="auto"/>
            <w:right w:val="none" w:sz="0" w:space="0" w:color="auto"/>
          </w:divBdr>
        </w:div>
        <w:div w:id="1068117107">
          <w:marLeft w:val="0"/>
          <w:marRight w:val="0"/>
          <w:marTop w:val="0"/>
          <w:marBottom w:val="0"/>
          <w:divBdr>
            <w:top w:val="none" w:sz="0" w:space="0" w:color="auto"/>
            <w:left w:val="none" w:sz="0" w:space="0" w:color="auto"/>
            <w:bottom w:val="none" w:sz="0" w:space="0" w:color="auto"/>
            <w:right w:val="none" w:sz="0" w:space="0" w:color="auto"/>
          </w:divBdr>
        </w:div>
        <w:div w:id="1280183924">
          <w:marLeft w:val="0"/>
          <w:marRight w:val="0"/>
          <w:marTop w:val="0"/>
          <w:marBottom w:val="0"/>
          <w:divBdr>
            <w:top w:val="none" w:sz="0" w:space="0" w:color="auto"/>
            <w:left w:val="none" w:sz="0" w:space="0" w:color="auto"/>
            <w:bottom w:val="none" w:sz="0" w:space="0" w:color="auto"/>
            <w:right w:val="none" w:sz="0" w:space="0" w:color="auto"/>
          </w:divBdr>
        </w:div>
        <w:div w:id="333186218">
          <w:marLeft w:val="0"/>
          <w:marRight w:val="0"/>
          <w:marTop w:val="0"/>
          <w:marBottom w:val="0"/>
          <w:divBdr>
            <w:top w:val="none" w:sz="0" w:space="0" w:color="auto"/>
            <w:left w:val="none" w:sz="0" w:space="0" w:color="auto"/>
            <w:bottom w:val="none" w:sz="0" w:space="0" w:color="auto"/>
            <w:right w:val="none" w:sz="0" w:space="0" w:color="auto"/>
          </w:divBdr>
        </w:div>
        <w:div w:id="1964847358">
          <w:marLeft w:val="0"/>
          <w:marRight w:val="0"/>
          <w:marTop w:val="0"/>
          <w:marBottom w:val="0"/>
          <w:divBdr>
            <w:top w:val="none" w:sz="0" w:space="0" w:color="auto"/>
            <w:left w:val="none" w:sz="0" w:space="0" w:color="auto"/>
            <w:bottom w:val="none" w:sz="0" w:space="0" w:color="auto"/>
            <w:right w:val="none" w:sz="0" w:space="0" w:color="auto"/>
          </w:divBdr>
        </w:div>
        <w:div w:id="209728380">
          <w:marLeft w:val="0"/>
          <w:marRight w:val="0"/>
          <w:marTop w:val="0"/>
          <w:marBottom w:val="0"/>
          <w:divBdr>
            <w:top w:val="none" w:sz="0" w:space="0" w:color="auto"/>
            <w:left w:val="none" w:sz="0" w:space="0" w:color="auto"/>
            <w:bottom w:val="none" w:sz="0" w:space="0" w:color="auto"/>
            <w:right w:val="none" w:sz="0" w:space="0" w:color="auto"/>
          </w:divBdr>
        </w:div>
        <w:div w:id="1013268085">
          <w:marLeft w:val="0"/>
          <w:marRight w:val="0"/>
          <w:marTop w:val="0"/>
          <w:marBottom w:val="0"/>
          <w:divBdr>
            <w:top w:val="none" w:sz="0" w:space="0" w:color="auto"/>
            <w:left w:val="none" w:sz="0" w:space="0" w:color="auto"/>
            <w:bottom w:val="none" w:sz="0" w:space="0" w:color="auto"/>
            <w:right w:val="none" w:sz="0" w:space="0" w:color="auto"/>
          </w:divBdr>
        </w:div>
        <w:div w:id="402141763">
          <w:marLeft w:val="0"/>
          <w:marRight w:val="0"/>
          <w:marTop w:val="0"/>
          <w:marBottom w:val="0"/>
          <w:divBdr>
            <w:top w:val="none" w:sz="0" w:space="0" w:color="auto"/>
            <w:left w:val="none" w:sz="0" w:space="0" w:color="auto"/>
            <w:bottom w:val="none" w:sz="0" w:space="0" w:color="auto"/>
            <w:right w:val="none" w:sz="0" w:space="0" w:color="auto"/>
          </w:divBdr>
        </w:div>
        <w:div w:id="1157305376">
          <w:marLeft w:val="0"/>
          <w:marRight w:val="0"/>
          <w:marTop w:val="0"/>
          <w:marBottom w:val="0"/>
          <w:divBdr>
            <w:top w:val="none" w:sz="0" w:space="0" w:color="auto"/>
            <w:left w:val="none" w:sz="0" w:space="0" w:color="auto"/>
            <w:bottom w:val="none" w:sz="0" w:space="0" w:color="auto"/>
            <w:right w:val="none" w:sz="0" w:space="0" w:color="auto"/>
          </w:divBdr>
        </w:div>
        <w:div w:id="616643919">
          <w:marLeft w:val="0"/>
          <w:marRight w:val="0"/>
          <w:marTop w:val="0"/>
          <w:marBottom w:val="0"/>
          <w:divBdr>
            <w:top w:val="none" w:sz="0" w:space="0" w:color="auto"/>
            <w:left w:val="none" w:sz="0" w:space="0" w:color="auto"/>
            <w:bottom w:val="none" w:sz="0" w:space="0" w:color="auto"/>
            <w:right w:val="none" w:sz="0" w:space="0" w:color="auto"/>
          </w:divBdr>
        </w:div>
        <w:div w:id="246428110">
          <w:marLeft w:val="0"/>
          <w:marRight w:val="0"/>
          <w:marTop w:val="0"/>
          <w:marBottom w:val="0"/>
          <w:divBdr>
            <w:top w:val="none" w:sz="0" w:space="0" w:color="auto"/>
            <w:left w:val="none" w:sz="0" w:space="0" w:color="auto"/>
            <w:bottom w:val="none" w:sz="0" w:space="0" w:color="auto"/>
            <w:right w:val="none" w:sz="0" w:space="0" w:color="auto"/>
          </w:divBdr>
        </w:div>
        <w:div w:id="1034773340">
          <w:marLeft w:val="0"/>
          <w:marRight w:val="0"/>
          <w:marTop w:val="0"/>
          <w:marBottom w:val="0"/>
          <w:divBdr>
            <w:top w:val="none" w:sz="0" w:space="0" w:color="auto"/>
            <w:left w:val="none" w:sz="0" w:space="0" w:color="auto"/>
            <w:bottom w:val="none" w:sz="0" w:space="0" w:color="auto"/>
            <w:right w:val="none" w:sz="0" w:space="0" w:color="auto"/>
          </w:divBdr>
        </w:div>
        <w:div w:id="2010517564">
          <w:marLeft w:val="0"/>
          <w:marRight w:val="0"/>
          <w:marTop w:val="0"/>
          <w:marBottom w:val="0"/>
          <w:divBdr>
            <w:top w:val="none" w:sz="0" w:space="0" w:color="auto"/>
            <w:left w:val="none" w:sz="0" w:space="0" w:color="auto"/>
            <w:bottom w:val="none" w:sz="0" w:space="0" w:color="auto"/>
            <w:right w:val="none" w:sz="0" w:space="0" w:color="auto"/>
          </w:divBdr>
        </w:div>
        <w:div w:id="1496067328">
          <w:marLeft w:val="0"/>
          <w:marRight w:val="0"/>
          <w:marTop w:val="0"/>
          <w:marBottom w:val="0"/>
          <w:divBdr>
            <w:top w:val="none" w:sz="0" w:space="0" w:color="auto"/>
            <w:left w:val="none" w:sz="0" w:space="0" w:color="auto"/>
            <w:bottom w:val="none" w:sz="0" w:space="0" w:color="auto"/>
            <w:right w:val="none" w:sz="0" w:space="0" w:color="auto"/>
          </w:divBdr>
        </w:div>
        <w:div w:id="1540896723">
          <w:marLeft w:val="0"/>
          <w:marRight w:val="0"/>
          <w:marTop w:val="0"/>
          <w:marBottom w:val="0"/>
          <w:divBdr>
            <w:top w:val="none" w:sz="0" w:space="0" w:color="auto"/>
            <w:left w:val="none" w:sz="0" w:space="0" w:color="auto"/>
            <w:bottom w:val="none" w:sz="0" w:space="0" w:color="auto"/>
            <w:right w:val="none" w:sz="0" w:space="0" w:color="auto"/>
          </w:divBdr>
        </w:div>
        <w:div w:id="1604608765">
          <w:marLeft w:val="0"/>
          <w:marRight w:val="0"/>
          <w:marTop w:val="0"/>
          <w:marBottom w:val="0"/>
          <w:divBdr>
            <w:top w:val="none" w:sz="0" w:space="0" w:color="auto"/>
            <w:left w:val="none" w:sz="0" w:space="0" w:color="auto"/>
            <w:bottom w:val="none" w:sz="0" w:space="0" w:color="auto"/>
            <w:right w:val="none" w:sz="0" w:space="0" w:color="auto"/>
          </w:divBdr>
          <w:divsChild>
            <w:div w:id="1030643300">
              <w:marLeft w:val="0"/>
              <w:marRight w:val="0"/>
              <w:marTop w:val="0"/>
              <w:marBottom w:val="0"/>
              <w:divBdr>
                <w:top w:val="none" w:sz="0" w:space="0" w:color="auto"/>
                <w:left w:val="none" w:sz="0" w:space="0" w:color="auto"/>
                <w:bottom w:val="none" w:sz="0" w:space="0" w:color="auto"/>
                <w:right w:val="none" w:sz="0" w:space="0" w:color="auto"/>
              </w:divBdr>
            </w:div>
            <w:div w:id="947736752">
              <w:marLeft w:val="0"/>
              <w:marRight w:val="0"/>
              <w:marTop w:val="0"/>
              <w:marBottom w:val="0"/>
              <w:divBdr>
                <w:top w:val="none" w:sz="0" w:space="0" w:color="auto"/>
                <w:left w:val="none" w:sz="0" w:space="0" w:color="auto"/>
                <w:bottom w:val="none" w:sz="0" w:space="0" w:color="auto"/>
                <w:right w:val="none" w:sz="0" w:space="0" w:color="auto"/>
              </w:divBdr>
            </w:div>
            <w:div w:id="357512052">
              <w:marLeft w:val="0"/>
              <w:marRight w:val="0"/>
              <w:marTop w:val="0"/>
              <w:marBottom w:val="0"/>
              <w:divBdr>
                <w:top w:val="none" w:sz="0" w:space="0" w:color="auto"/>
                <w:left w:val="none" w:sz="0" w:space="0" w:color="auto"/>
                <w:bottom w:val="none" w:sz="0" w:space="0" w:color="auto"/>
                <w:right w:val="none" w:sz="0" w:space="0" w:color="auto"/>
              </w:divBdr>
            </w:div>
            <w:div w:id="110167935">
              <w:marLeft w:val="0"/>
              <w:marRight w:val="0"/>
              <w:marTop w:val="0"/>
              <w:marBottom w:val="0"/>
              <w:divBdr>
                <w:top w:val="none" w:sz="0" w:space="0" w:color="auto"/>
                <w:left w:val="none" w:sz="0" w:space="0" w:color="auto"/>
                <w:bottom w:val="none" w:sz="0" w:space="0" w:color="auto"/>
                <w:right w:val="none" w:sz="0" w:space="0" w:color="auto"/>
              </w:divBdr>
            </w:div>
            <w:div w:id="638535159">
              <w:marLeft w:val="0"/>
              <w:marRight w:val="0"/>
              <w:marTop w:val="0"/>
              <w:marBottom w:val="0"/>
              <w:divBdr>
                <w:top w:val="none" w:sz="0" w:space="0" w:color="auto"/>
                <w:left w:val="none" w:sz="0" w:space="0" w:color="auto"/>
                <w:bottom w:val="none" w:sz="0" w:space="0" w:color="auto"/>
                <w:right w:val="none" w:sz="0" w:space="0" w:color="auto"/>
              </w:divBdr>
            </w:div>
            <w:div w:id="533612390">
              <w:marLeft w:val="0"/>
              <w:marRight w:val="0"/>
              <w:marTop w:val="0"/>
              <w:marBottom w:val="0"/>
              <w:divBdr>
                <w:top w:val="none" w:sz="0" w:space="0" w:color="auto"/>
                <w:left w:val="none" w:sz="0" w:space="0" w:color="auto"/>
                <w:bottom w:val="none" w:sz="0" w:space="0" w:color="auto"/>
                <w:right w:val="none" w:sz="0" w:space="0" w:color="auto"/>
              </w:divBdr>
            </w:div>
            <w:div w:id="604188400">
              <w:marLeft w:val="0"/>
              <w:marRight w:val="0"/>
              <w:marTop w:val="0"/>
              <w:marBottom w:val="0"/>
              <w:divBdr>
                <w:top w:val="none" w:sz="0" w:space="0" w:color="auto"/>
                <w:left w:val="none" w:sz="0" w:space="0" w:color="auto"/>
                <w:bottom w:val="none" w:sz="0" w:space="0" w:color="auto"/>
                <w:right w:val="none" w:sz="0" w:space="0" w:color="auto"/>
              </w:divBdr>
            </w:div>
            <w:div w:id="1124274127">
              <w:marLeft w:val="0"/>
              <w:marRight w:val="0"/>
              <w:marTop w:val="0"/>
              <w:marBottom w:val="0"/>
              <w:divBdr>
                <w:top w:val="none" w:sz="0" w:space="0" w:color="auto"/>
                <w:left w:val="none" w:sz="0" w:space="0" w:color="auto"/>
                <w:bottom w:val="none" w:sz="0" w:space="0" w:color="auto"/>
                <w:right w:val="none" w:sz="0" w:space="0" w:color="auto"/>
              </w:divBdr>
            </w:div>
            <w:div w:id="210307110">
              <w:marLeft w:val="0"/>
              <w:marRight w:val="0"/>
              <w:marTop w:val="0"/>
              <w:marBottom w:val="0"/>
              <w:divBdr>
                <w:top w:val="none" w:sz="0" w:space="0" w:color="auto"/>
                <w:left w:val="none" w:sz="0" w:space="0" w:color="auto"/>
                <w:bottom w:val="none" w:sz="0" w:space="0" w:color="auto"/>
                <w:right w:val="none" w:sz="0" w:space="0" w:color="auto"/>
              </w:divBdr>
            </w:div>
            <w:div w:id="680277374">
              <w:marLeft w:val="0"/>
              <w:marRight w:val="0"/>
              <w:marTop w:val="0"/>
              <w:marBottom w:val="0"/>
              <w:divBdr>
                <w:top w:val="none" w:sz="0" w:space="0" w:color="auto"/>
                <w:left w:val="none" w:sz="0" w:space="0" w:color="auto"/>
                <w:bottom w:val="none" w:sz="0" w:space="0" w:color="auto"/>
                <w:right w:val="none" w:sz="0" w:space="0" w:color="auto"/>
              </w:divBdr>
            </w:div>
            <w:div w:id="1303074887">
              <w:marLeft w:val="0"/>
              <w:marRight w:val="0"/>
              <w:marTop w:val="0"/>
              <w:marBottom w:val="0"/>
              <w:divBdr>
                <w:top w:val="none" w:sz="0" w:space="0" w:color="auto"/>
                <w:left w:val="none" w:sz="0" w:space="0" w:color="auto"/>
                <w:bottom w:val="none" w:sz="0" w:space="0" w:color="auto"/>
                <w:right w:val="none" w:sz="0" w:space="0" w:color="auto"/>
              </w:divBdr>
            </w:div>
            <w:div w:id="1146243340">
              <w:marLeft w:val="0"/>
              <w:marRight w:val="0"/>
              <w:marTop w:val="0"/>
              <w:marBottom w:val="0"/>
              <w:divBdr>
                <w:top w:val="none" w:sz="0" w:space="0" w:color="auto"/>
                <w:left w:val="none" w:sz="0" w:space="0" w:color="auto"/>
                <w:bottom w:val="none" w:sz="0" w:space="0" w:color="auto"/>
                <w:right w:val="none" w:sz="0" w:space="0" w:color="auto"/>
              </w:divBdr>
            </w:div>
            <w:div w:id="2147044316">
              <w:marLeft w:val="0"/>
              <w:marRight w:val="0"/>
              <w:marTop w:val="0"/>
              <w:marBottom w:val="0"/>
              <w:divBdr>
                <w:top w:val="none" w:sz="0" w:space="0" w:color="auto"/>
                <w:left w:val="none" w:sz="0" w:space="0" w:color="auto"/>
                <w:bottom w:val="none" w:sz="0" w:space="0" w:color="auto"/>
                <w:right w:val="none" w:sz="0" w:space="0" w:color="auto"/>
              </w:divBdr>
            </w:div>
            <w:div w:id="1740786039">
              <w:marLeft w:val="0"/>
              <w:marRight w:val="0"/>
              <w:marTop w:val="0"/>
              <w:marBottom w:val="0"/>
              <w:divBdr>
                <w:top w:val="none" w:sz="0" w:space="0" w:color="auto"/>
                <w:left w:val="none" w:sz="0" w:space="0" w:color="auto"/>
                <w:bottom w:val="none" w:sz="0" w:space="0" w:color="auto"/>
                <w:right w:val="none" w:sz="0" w:space="0" w:color="auto"/>
              </w:divBdr>
            </w:div>
            <w:div w:id="164564310">
              <w:marLeft w:val="0"/>
              <w:marRight w:val="0"/>
              <w:marTop w:val="0"/>
              <w:marBottom w:val="0"/>
              <w:divBdr>
                <w:top w:val="none" w:sz="0" w:space="0" w:color="auto"/>
                <w:left w:val="none" w:sz="0" w:space="0" w:color="auto"/>
                <w:bottom w:val="none" w:sz="0" w:space="0" w:color="auto"/>
                <w:right w:val="none" w:sz="0" w:space="0" w:color="auto"/>
              </w:divBdr>
            </w:div>
            <w:div w:id="1331837766">
              <w:marLeft w:val="0"/>
              <w:marRight w:val="0"/>
              <w:marTop w:val="0"/>
              <w:marBottom w:val="0"/>
              <w:divBdr>
                <w:top w:val="none" w:sz="0" w:space="0" w:color="auto"/>
                <w:left w:val="none" w:sz="0" w:space="0" w:color="auto"/>
                <w:bottom w:val="none" w:sz="0" w:space="0" w:color="auto"/>
                <w:right w:val="none" w:sz="0" w:space="0" w:color="auto"/>
              </w:divBdr>
            </w:div>
            <w:div w:id="126823744">
              <w:marLeft w:val="0"/>
              <w:marRight w:val="0"/>
              <w:marTop w:val="0"/>
              <w:marBottom w:val="0"/>
              <w:divBdr>
                <w:top w:val="none" w:sz="0" w:space="0" w:color="auto"/>
                <w:left w:val="none" w:sz="0" w:space="0" w:color="auto"/>
                <w:bottom w:val="none" w:sz="0" w:space="0" w:color="auto"/>
                <w:right w:val="none" w:sz="0" w:space="0" w:color="auto"/>
              </w:divBdr>
            </w:div>
            <w:div w:id="1012688">
              <w:marLeft w:val="0"/>
              <w:marRight w:val="0"/>
              <w:marTop w:val="0"/>
              <w:marBottom w:val="0"/>
              <w:divBdr>
                <w:top w:val="none" w:sz="0" w:space="0" w:color="auto"/>
                <w:left w:val="none" w:sz="0" w:space="0" w:color="auto"/>
                <w:bottom w:val="none" w:sz="0" w:space="0" w:color="auto"/>
                <w:right w:val="none" w:sz="0" w:space="0" w:color="auto"/>
              </w:divBdr>
            </w:div>
            <w:div w:id="478422707">
              <w:marLeft w:val="0"/>
              <w:marRight w:val="0"/>
              <w:marTop w:val="0"/>
              <w:marBottom w:val="0"/>
              <w:divBdr>
                <w:top w:val="none" w:sz="0" w:space="0" w:color="auto"/>
                <w:left w:val="none" w:sz="0" w:space="0" w:color="auto"/>
                <w:bottom w:val="none" w:sz="0" w:space="0" w:color="auto"/>
                <w:right w:val="none" w:sz="0" w:space="0" w:color="auto"/>
              </w:divBdr>
            </w:div>
            <w:div w:id="1122579989">
              <w:marLeft w:val="0"/>
              <w:marRight w:val="0"/>
              <w:marTop w:val="0"/>
              <w:marBottom w:val="0"/>
              <w:divBdr>
                <w:top w:val="none" w:sz="0" w:space="0" w:color="auto"/>
                <w:left w:val="none" w:sz="0" w:space="0" w:color="auto"/>
                <w:bottom w:val="none" w:sz="0" w:space="0" w:color="auto"/>
                <w:right w:val="none" w:sz="0" w:space="0" w:color="auto"/>
              </w:divBdr>
            </w:div>
          </w:divsChild>
        </w:div>
        <w:div w:id="1608466713">
          <w:marLeft w:val="0"/>
          <w:marRight w:val="0"/>
          <w:marTop w:val="0"/>
          <w:marBottom w:val="0"/>
          <w:divBdr>
            <w:top w:val="none" w:sz="0" w:space="0" w:color="auto"/>
            <w:left w:val="none" w:sz="0" w:space="0" w:color="auto"/>
            <w:bottom w:val="none" w:sz="0" w:space="0" w:color="auto"/>
            <w:right w:val="none" w:sz="0" w:space="0" w:color="auto"/>
          </w:divBdr>
          <w:divsChild>
            <w:div w:id="1480221459">
              <w:marLeft w:val="0"/>
              <w:marRight w:val="0"/>
              <w:marTop w:val="0"/>
              <w:marBottom w:val="0"/>
              <w:divBdr>
                <w:top w:val="none" w:sz="0" w:space="0" w:color="auto"/>
                <w:left w:val="none" w:sz="0" w:space="0" w:color="auto"/>
                <w:bottom w:val="none" w:sz="0" w:space="0" w:color="auto"/>
                <w:right w:val="none" w:sz="0" w:space="0" w:color="auto"/>
              </w:divBdr>
            </w:div>
            <w:div w:id="2112165725">
              <w:marLeft w:val="0"/>
              <w:marRight w:val="0"/>
              <w:marTop w:val="0"/>
              <w:marBottom w:val="0"/>
              <w:divBdr>
                <w:top w:val="none" w:sz="0" w:space="0" w:color="auto"/>
                <w:left w:val="none" w:sz="0" w:space="0" w:color="auto"/>
                <w:bottom w:val="none" w:sz="0" w:space="0" w:color="auto"/>
                <w:right w:val="none" w:sz="0" w:space="0" w:color="auto"/>
              </w:divBdr>
            </w:div>
            <w:div w:id="1490823340">
              <w:marLeft w:val="0"/>
              <w:marRight w:val="0"/>
              <w:marTop w:val="0"/>
              <w:marBottom w:val="0"/>
              <w:divBdr>
                <w:top w:val="none" w:sz="0" w:space="0" w:color="auto"/>
                <w:left w:val="none" w:sz="0" w:space="0" w:color="auto"/>
                <w:bottom w:val="none" w:sz="0" w:space="0" w:color="auto"/>
                <w:right w:val="none" w:sz="0" w:space="0" w:color="auto"/>
              </w:divBdr>
            </w:div>
            <w:div w:id="1791823028">
              <w:marLeft w:val="0"/>
              <w:marRight w:val="0"/>
              <w:marTop w:val="0"/>
              <w:marBottom w:val="0"/>
              <w:divBdr>
                <w:top w:val="none" w:sz="0" w:space="0" w:color="auto"/>
                <w:left w:val="none" w:sz="0" w:space="0" w:color="auto"/>
                <w:bottom w:val="none" w:sz="0" w:space="0" w:color="auto"/>
                <w:right w:val="none" w:sz="0" w:space="0" w:color="auto"/>
              </w:divBdr>
            </w:div>
            <w:div w:id="1666202609">
              <w:marLeft w:val="0"/>
              <w:marRight w:val="0"/>
              <w:marTop w:val="0"/>
              <w:marBottom w:val="0"/>
              <w:divBdr>
                <w:top w:val="none" w:sz="0" w:space="0" w:color="auto"/>
                <w:left w:val="none" w:sz="0" w:space="0" w:color="auto"/>
                <w:bottom w:val="none" w:sz="0" w:space="0" w:color="auto"/>
                <w:right w:val="none" w:sz="0" w:space="0" w:color="auto"/>
              </w:divBdr>
            </w:div>
            <w:div w:id="771362432">
              <w:marLeft w:val="0"/>
              <w:marRight w:val="0"/>
              <w:marTop w:val="0"/>
              <w:marBottom w:val="0"/>
              <w:divBdr>
                <w:top w:val="none" w:sz="0" w:space="0" w:color="auto"/>
                <w:left w:val="none" w:sz="0" w:space="0" w:color="auto"/>
                <w:bottom w:val="none" w:sz="0" w:space="0" w:color="auto"/>
                <w:right w:val="none" w:sz="0" w:space="0" w:color="auto"/>
              </w:divBdr>
            </w:div>
            <w:div w:id="1239822560">
              <w:marLeft w:val="0"/>
              <w:marRight w:val="0"/>
              <w:marTop w:val="0"/>
              <w:marBottom w:val="0"/>
              <w:divBdr>
                <w:top w:val="none" w:sz="0" w:space="0" w:color="auto"/>
                <w:left w:val="none" w:sz="0" w:space="0" w:color="auto"/>
                <w:bottom w:val="none" w:sz="0" w:space="0" w:color="auto"/>
                <w:right w:val="none" w:sz="0" w:space="0" w:color="auto"/>
              </w:divBdr>
            </w:div>
            <w:div w:id="263266731">
              <w:marLeft w:val="0"/>
              <w:marRight w:val="0"/>
              <w:marTop w:val="0"/>
              <w:marBottom w:val="0"/>
              <w:divBdr>
                <w:top w:val="none" w:sz="0" w:space="0" w:color="auto"/>
                <w:left w:val="none" w:sz="0" w:space="0" w:color="auto"/>
                <w:bottom w:val="none" w:sz="0" w:space="0" w:color="auto"/>
                <w:right w:val="none" w:sz="0" w:space="0" w:color="auto"/>
              </w:divBdr>
            </w:div>
            <w:div w:id="626086578">
              <w:marLeft w:val="0"/>
              <w:marRight w:val="0"/>
              <w:marTop w:val="0"/>
              <w:marBottom w:val="0"/>
              <w:divBdr>
                <w:top w:val="none" w:sz="0" w:space="0" w:color="auto"/>
                <w:left w:val="none" w:sz="0" w:space="0" w:color="auto"/>
                <w:bottom w:val="none" w:sz="0" w:space="0" w:color="auto"/>
                <w:right w:val="none" w:sz="0" w:space="0" w:color="auto"/>
              </w:divBdr>
            </w:div>
            <w:div w:id="237861837">
              <w:marLeft w:val="0"/>
              <w:marRight w:val="0"/>
              <w:marTop w:val="0"/>
              <w:marBottom w:val="0"/>
              <w:divBdr>
                <w:top w:val="none" w:sz="0" w:space="0" w:color="auto"/>
                <w:left w:val="none" w:sz="0" w:space="0" w:color="auto"/>
                <w:bottom w:val="none" w:sz="0" w:space="0" w:color="auto"/>
                <w:right w:val="none" w:sz="0" w:space="0" w:color="auto"/>
              </w:divBdr>
            </w:div>
            <w:div w:id="78793045">
              <w:marLeft w:val="0"/>
              <w:marRight w:val="0"/>
              <w:marTop w:val="0"/>
              <w:marBottom w:val="0"/>
              <w:divBdr>
                <w:top w:val="none" w:sz="0" w:space="0" w:color="auto"/>
                <w:left w:val="none" w:sz="0" w:space="0" w:color="auto"/>
                <w:bottom w:val="none" w:sz="0" w:space="0" w:color="auto"/>
                <w:right w:val="none" w:sz="0" w:space="0" w:color="auto"/>
              </w:divBdr>
            </w:div>
            <w:div w:id="1782383157">
              <w:marLeft w:val="0"/>
              <w:marRight w:val="0"/>
              <w:marTop w:val="0"/>
              <w:marBottom w:val="0"/>
              <w:divBdr>
                <w:top w:val="none" w:sz="0" w:space="0" w:color="auto"/>
                <w:left w:val="none" w:sz="0" w:space="0" w:color="auto"/>
                <w:bottom w:val="none" w:sz="0" w:space="0" w:color="auto"/>
                <w:right w:val="none" w:sz="0" w:space="0" w:color="auto"/>
              </w:divBdr>
            </w:div>
            <w:div w:id="759645200">
              <w:marLeft w:val="0"/>
              <w:marRight w:val="0"/>
              <w:marTop w:val="0"/>
              <w:marBottom w:val="0"/>
              <w:divBdr>
                <w:top w:val="none" w:sz="0" w:space="0" w:color="auto"/>
                <w:left w:val="none" w:sz="0" w:space="0" w:color="auto"/>
                <w:bottom w:val="none" w:sz="0" w:space="0" w:color="auto"/>
                <w:right w:val="none" w:sz="0" w:space="0" w:color="auto"/>
              </w:divBdr>
            </w:div>
            <w:div w:id="854996587">
              <w:marLeft w:val="0"/>
              <w:marRight w:val="0"/>
              <w:marTop w:val="0"/>
              <w:marBottom w:val="0"/>
              <w:divBdr>
                <w:top w:val="none" w:sz="0" w:space="0" w:color="auto"/>
                <w:left w:val="none" w:sz="0" w:space="0" w:color="auto"/>
                <w:bottom w:val="none" w:sz="0" w:space="0" w:color="auto"/>
                <w:right w:val="none" w:sz="0" w:space="0" w:color="auto"/>
              </w:divBdr>
            </w:div>
            <w:div w:id="798843830">
              <w:marLeft w:val="0"/>
              <w:marRight w:val="0"/>
              <w:marTop w:val="0"/>
              <w:marBottom w:val="0"/>
              <w:divBdr>
                <w:top w:val="none" w:sz="0" w:space="0" w:color="auto"/>
                <w:left w:val="none" w:sz="0" w:space="0" w:color="auto"/>
                <w:bottom w:val="none" w:sz="0" w:space="0" w:color="auto"/>
                <w:right w:val="none" w:sz="0" w:space="0" w:color="auto"/>
              </w:divBdr>
            </w:div>
            <w:div w:id="1643387707">
              <w:marLeft w:val="0"/>
              <w:marRight w:val="0"/>
              <w:marTop w:val="0"/>
              <w:marBottom w:val="0"/>
              <w:divBdr>
                <w:top w:val="none" w:sz="0" w:space="0" w:color="auto"/>
                <w:left w:val="none" w:sz="0" w:space="0" w:color="auto"/>
                <w:bottom w:val="none" w:sz="0" w:space="0" w:color="auto"/>
                <w:right w:val="none" w:sz="0" w:space="0" w:color="auto"/>
              </w:divBdr>
            </w:div>
            <w:div w:id="758064251">
              <w:marLeft w:val="0"/>
              <w:marRight w:val="0"/>
              <w:marTop w:val="0"/>
              <w:marBottom w:val="0"/>
              <w:divBdr>
                <w:top w:val="none" w:sz="0" w:space="0" w:color="auto"/>
                <w:left w:val="none" w:sz="0" w:space="0" w:color="auto"/>
                <w:bottom w:val="none" w:sz="0" w:space="0" w:color="auto"/>
                <w:right w:val="none" w:sz="0" w:space="0" w:color="auto"/>
              </w:divBdr>
            </w:div>
            <w:div w:id="131951563">
              <w:marLeft w:val="0"/>
              <w:marRight w:val="0"/>
              <w:marTop w:val="0"/>
              <w:marBottom w:val="0"/>
              <w:divBdr>
                <w:top w:val="none" w:sz="0" w:space="0" w:color="auto"/>
                <w:left w:val="none" w:sz="0" w:space="0" w:color="auto"/>
                <w:bottom w:val="none" w:sz="0" w:space="0" w:color="auto"/>
                <w:right w:val="none" w:sz="0" w:space="0" w:color="auto"/>
              </w:divBdr>
            </w:div>
            <w:div w:id="1666279459">
              <w:marLeft w:val="0"/>
              <w:marRight w:val="0"/>
              <w:marTop w:val="0"/>
              <w:marBottom w:val="0"/>
              <w:divBdr>
                <w:top w:val="none" w:sz="0" w:space="0" w:color="auto"/>
                <w:left w:val="none" w:sz="0" w:space="0" w:color="auto"/>
                <w:bottom w:val="none" w:sz="0" w:space="0" w:color="auto"/>
                <w:right w:val="none" w:sz="0" w:space="0" w:color="auto"/>
              </w:divBdr>
            </w:div>
            <w:div w:id="785855237">
              <w:marLeft w:val="0"/>
              <w:marRight w:val="0"/>
              <w:marTop w:val="0"/>
              <w:marBottom w:val="0"/>
              <w:divBdr>
                <w:top w:val="none" w:sz="0" w:space="0" w:color="auto"/>
                <w:left w:val="none" w:sz="0" w:space="0" w:color="auto"/>
                <w:bottom w:val="none" w:sz="0" w:space="0" w:color="auto"/>
                <w:right w:val="none" w:sz="0" w:space="0" w:color="auto"/>
              </w:divBdr>
            </w:div>
          </w:divsChild>
        </w:div>
        <w:div w:id="1966767827">
          <w:marLeft w:val="0"/>
          <w:marRight w:val="0"/>
          <w:marTop w:val="0"/>
          <w:marBottom w:val="0"/>
          <w:divBdr>
            <w:top w:val="none" w:sz="0" w:space="0" w:color="auto"/>
            <w:left w:val="none" w:sz="0" w:space="0" w:color="auto"/>
            <w:bottom w:val="none" w:sz="0" w:space="0" w:color="auto"/>
            <w:right w:val="none" w:sz="0" w:space="0" w:color="auto"/>
          </w:divBdr>
        </w:div>
        <w:div w:id="179972157">
          <w:marLeft w:val="0"/>
          <w:marRight w:val="0"/>
          <w:marTop w:val="0"/>
          <w:marBottom w:val="0"/>
          <w:divBdr>
            <w:top w:val="none" w:sz="0" w:space="0" w:color="auto"/>
            <w:left w:val="none" w:sz="0" w:space="0" w:color="auto"/>
            <w:bottom w:val="none" w:sz="0" w:space="0" w:color="auto"/>
            <w:right w:val="none" w:sz="0" w:space="0" w:color="auto"/>
          </w:divBdr>
        </w:div>
        <w:div w:id="925501107">
          <w:marLeft w:val="0"/>
          <w:marRight w:val="0"/>
          <w:marTop w:val="0"/>
          <w:marBottom w:val="0"/>
          <w:divBdr>
            <w:top w:val="none" w:sz="0" w:space="0" w:color="auto"/>
            <w:left w:val="none" w:sz="0" w:space="0" w:color="auto"/>
            <w:bottom w:val="none" w:sz="0" w:space="0" w:color="auto"/>
            <w:right w:val="none" w:sz="0" w:space="0" w:color="auto"/>
          </w:divBdr>
        </w:div>
        <w:div w:id="274406901">
          <w:marLeft w:val="0"/>
          <w:marRight w:val="0"/>
          <w:marTop w:val="0"/>
          <w:marBottom w:val="0"/>
          <w:divBdr>
            <w:top w:val="none" w:sz="0" w:space="0" w:color="auto"/>
            <w:left w:val="none" w:sz="0" w:space="0" w:color="auto"/>
            <w:bottom w:val="none" w:sz="0" w:space="0" w:color="auto"/>
            <w:right w:val="none" w:sz="0" w:space="0" w:color="auto"/>
          </w:divBdr>
        </w:div>
        <w:div w:id="1358235304">
          <w:marLeft w:val="0"/>
          <w:marRight w:val="0"/>
          <w:marTop w:val="0"/>
          <w:marBottom w:val="0"/>
          <w:divBdr>
            <w:top w:val="none" w:sz="0" w:space="0" w:color="auto"/>
            <w:left w:val="none" w:sz="0" w:space="0" w:color="auto"/>
            <w:bottom w:val="none" w:sz="0" w:space="0" w:color="auto"/>
            <w:right w:val="none" w:sz="0" w:space="0" w:color="auto"/>
          </w:divBdr>
        </w:div>
        <w:div w:id="1684428808">
          <w:marLeft w:val="0"/>
          <w:marRight w:val="0"/>
          <w:marTop w:val="0"/>
          <w:marBottom w:val="0"/>
          <w:divBdr>
            <w:top w:val="none" w:sz="0" w:space="0" w:color="auto"/>
            <w:left w:val="none" w:sz="0" w:space="0" w:color="auto"/>
            <w:bottom w:val="none" w:sz="0" w:space="0" w:color="auto"/>
            <w:right w:val="none" w:sz="0" w:space="0" w:color="auto"/>
          </w:divBdr>
        </w:div>
        <w:div w:id="1419671632">
          <w:marLeft w:val="0"/>
          <w:marRight w:val="0"/>
          <w:marTop w:val="0"/>
          <w:marBottom w:val="0"/>
          <w:divBdr>
            <w:top w:val="none" w:sz="0" w:space="0" w:color="auto"/>
            <w:left w:val="none" w:sz="0" w:space="0" w:color="auto"/>
            <w:bottom w:val="none" w:sz="0" w:space="0" w:color="auto"/>
            <w:right w:val="none" w:sz="0" w:space="0" w:color="auto"/>
          </w:divBdr>
        </w:div>
        <w:div w:id="1034966497">
          <w:marLeft w:val="0"/>
          <w:marRight w:val="0"/>
          <w:marTop w:val="0"/>
          <w:marBottom w:val="0"/>
          <w:divBdr>
            <w:top w:val="none" w:sz="0" w:space="0" w:color="auto"/>
            <w:left w:val="none" w:sz="0" w:space="0" w:color="auto"/>
            <w:bottom w:val="none" w:sz="0" w:space="0" w:color="auto"/>
            <w:right w:val="none" w:sz="0" w:space="0" w:color="auto"/>
          </w:divBdr>
        </w:div>
        <w:div w:id="1293633685">
          <w:marLeft w:val="0"/>
          <w:marRight w:val="0"/>
          <w:marTop w:val="0"/>
          <w:marBottom w:val="0"/>
          <w:divBdr>
            <w:top w:val="none" w:sz="0" w:space="0" w:color="auto"/>
            <w:left w:val="none" w:sz="0" w:space="0" w:color="auto"/>
            <w:bottom w:val="none" w:sz="0" w:space="0" w:color="auto"/>
            <w:right w:val="none" w:sz="0" w:space="0" w:color="auto"/>
          </w:divBdr>
        </w:div>
        <w:div w:id="536965949">
          <w:marLeft w:val="0"/>
          <w:marRight w:val="0"/>
          <w:marTop w:val="0"/>
          <w:marBottom w:val="0"/>
          <w:divBdr>
            <w:top w:val="none" w:sz="0" w:space="0" w:color="auto"/>
            <w:left w:val="none" w:sz="0" w:space="0" w:color="auto"/>
            <w:bottom w:val="none" w:sz="0" w:space="0" w:color="auto"/>
            <w:right w:val="none" w:sz="0" w:space="0" w:color="auto"/>
          </w:divBdr>
        </w:div>
        <w:div w:id="208802024">
          <w:marLeft w:val="0"/>
          <w:marRight w:val="0"/>
          <w:marTop w:val="0"/>
          <w:marBottom w:val="0"/>
          <w:divBdr>
            <w:top w:val="none" w:sz="0" w:space="0" w:color="auto"/>
            <w:left w:val="none" w:sz="0" w:space="0" w:color="auto"/>
            <w:bottom w:val="none" w:sz="0" w:space="0" w:color="auto"/>
            <w:right w:val="none" w:sz="0" w:space="0" w:color="auto"/>
          </w:divBdr>
        </w:div>
        <w:div w:id="697656344">
          <w:marLeft w:val="0"/>
          <w:marRight w:val="0"/>
          <w:marTop w:val="0"/>
          <w:marBottom w:val="0"/>
          <w:divBdr>
            <w:top w:val="none" w:sz="0" w:space="0" w:color="auto"/>
            <w:left w:val="none" w:sz="0" w:space="0" w:color="auto"/>
            <w:bottom w:val="none" w:sz="0" w:space="0" w:color="auto"/>
            <w:right w:val="none" w:sz="0" w:space="0" w:color="auto"/>
          </w:divBdr>
        </w:div>
        <w:div w:id="250698614">
          <w:marLeft w:val="0"/>
          <w:marRight w:val="0"/>
          <w:marTop w:val="0"/>
          <w:marBottom w:val="0"/>
          <w:divBdr>
            <w:top w:val="none" w:sz="0" w:space="0" w:color="auto"/>
            <w:left w:val="none" w:sz="0" w:space="0" w:color="auto"/>
            <w:bottom w:val="none" w:sz="0" w:space="0" w:color="auto"/>
            <w:right w:val="none" w:sz="0" w:space="0" w:color="auto"/>
          </w:divBdr>
        </w:div>
        <w:div w:id="1801876775">
          <w:marLeft w:val="0"/>
          <w:marRight w:val="0"/>
          <w:marTop w:val="0"/>
          <w:marBottom w:val="0"/>
          <w:divBdr>
            <w:top w:val="none" w:sz="0" w:space="0" w:color="auto"/>
            <w:left w:val="none" w:sz="0" w:space="0" w:color="auto"/>
            <w:bottom w:val="none" w:sz="0" w:space="0" w:color="auto"/>
            <w:right w:val="none" w:sz="0" w:space="0" w:color="auto"/>
          </w:divBdr>
        </w:div>
        <w:div w:id="318659764">
          <w:marLeft w:val="0"/>
          <w:marRight w:val="0"/>
          <w:marTop w:val="0"/>
          <w:marBottom w:val="0"/>
          <w:divBdr>
            <w:top w:val="none" w:sz="0" w:space="0" w:color="auto"/>
            <w:left w:val="none" w:sz="0" w:space="0" w:color="auto"/>
            <w:bottom w:val="none" w:sz="0" w:space="0" w:color="auto"/>
            <w:right w:val="none" w:sz="0" w:space="0" w:color="auto"/>
          </w:divBdr>
        </w:div>
        <w:div w:id="136342468">
          <w:marLeft w:val="0"/>
          <w:marRight w:val="0"/>
          <w:marTop w:val="0"/>
          <w:marBottom w:val="0"/>
          <w:divBdr>
            <w:top w:val="none" w:sz="0" w:space="0" w:color="auto"/>
            <w:left w:val="none" w:sz="0" w:space="0" w:color="auto"/>
            <w:bottom w:val="none" w:sz="0" w:space="0" w:color="auto"/>
            <w:right w:val="none" w:sz="0" w:space="0" w:color="auto"/>
          </w:divBdr>
        </w:div>
        <w:div w:id="1591541975">
          <w:marLeft w:val="0"/>
          <w:marRight w:val="0"/>
          <w:marTop w:val="0"/>
          <w:marBottom w:val="0"/>
          <w:divBdr>
            <w:top w:val="none" w:sz="0" w:space="0" w:color="auto"/>
            <w:left w:val="none" w:sz="0" w:space="0" w:color="auto"/>
            <w:bottom w:val="none" w:sz="0" w:space="0" w:color="auto"/>
            <w:right w:val="none" w:sz="0" w:space="0" w:color="auto"/>
          </w:divBdr>
        </w:div>
        <w:div w:id="881476939">
          <w:marLeft w:val="0"/>
          <w:marRight w:val="0"/>
          <w:marTop w:val="0"/>
          <w:marBottom w:val="0"/>
          <w:divBdr>
            <w:top w:val="none" w:sz="0" w:space="0" w:color="auto"/>
            <w:left w:val="none" w:sz="0" w:space="0" w:color="auto"/>
            <w:bottom w:val="none" w:sz="0" w:space="0" w:color="auto"/>
            <w:right w:val="none" w:sz="0" w:space="0" w:color="auto"/>
          </w:divBdr>
        </w:div>
        <w:div w:id="1769422293">
          <w:marLeft w:val="0"/>
          <w:marRight w:val="0"/>
          <w:marTop w:val="0"/>
          <w:marBottom w:val="0"/>
          <w:divBdr>
            <w:top w:val="none" w:sz="0" w:space="0" w:color="auto"/>
            <w:left w:val="none" w:sz="0" w:space="0" w:color="auto"/>
            <w:bottom w:val="none" w:sz="0" w:space="0" w:color="auto"/>
            <w:right w:val="none" w:sz="0" w:space="0" w:color="auto"/>
          </w:divBdr>
        </w:div>
        <w:div w:id="639966878">
          <w:marLeft w:val="0"/>
          <w:marRight w:val="0"/>
          <w:marTop w:val="0"/>
          <w:marBottom w:val="0"/>
          <w:divBdr>
            <w:top w:val="none" w:sz="0" w:space="0" w:color="auto"/>
            <w:left w:val="none" w:sz="0" w:space="0" w:color="auto"/>
            <w:bottom w:val="none" w:sz="0" w:space="0" w:color="auto"/>
            <w:right w:val="none" w:sz="0" w:space="0" w:color="auto"/>
          </w:divBdr>
        </w:div>
        <w:div w:id="881283168">
          <w:marLeft w:val="0"/>
          <w:marRight w:val="0"/>
          <w:marTop w:val="0"/>
          <w:marBottom w:val="0"/>
          <w:divBdr>
            <w:top w:val="none" w:sz="0" w:space="0" w:color="auto"/>
            <w:left w:val="none" w:sz="0" w:space="0" w:color="auto"/>
            <w:bottom w:val="none" w:sz="0" w:space="0" w:color="auto"/>
            <w:right w:val="none" w:sz="0" w:space="0" w:color="auto"/>
          </w:divBdr>
        </w:div>
        <w:div w:id="530728458">
          <w:marLeft w:val="0"/>
          <w:marRight w:val="0"/>
          <w:marTop w:val="0"/>
          <w:marBottom w:val="0"/>
          <w:divBdr>
            <w:top w:val="none" w:sz="0" w:space="0" w:color="auto"/>
            <w:left w:val="none" w:sz="0" w:space="0" w:color="auto"/>
            <w:bottom w:val="none" w:sz="0" w:space="0" w:color="auto"/>
            <w:right w:val="none" w:sz="0" w:space="0" w:color="auto"/>
          </w:divBdr>
        </w:div>
        <w:div w:id="425737686">
          <w:marLeft w:val="0"/>
          <w:marRight w:val="0"/>
          <w:marTop w:val="0"/>
          <w:marBottom w:val="0"/>
          <w:divBdr>
            <w:top w:val="none" w:sz="0" w:space="0" w:color="auto"/>
            <w:left w:val="none" w:sz="0" w:space="0" w:color="auto"/>
            <w:bottom w:val="none" w:sz="0" w:space="0" w:color="auto"/>
            <w:right w:val="none" w:sz="0" w:space="0" w:color="auto"/>
          </w:divBdr>
        </w:div>
        <w:div w:id="1120341770">
          <w:marLeft w:val="0"/>
          <w:marRight w:val="0"/>
          <w:marTop w:val="0"/>
          <w:marBottom w:val="0"/>
          <w:divBdr>
            <w:top w:val="none" w:sz="0" w:space="0" w:color="auto"/>
            <w:left w:val="none" w:sz="0" w:space="0" w:color="auto"/>
            <w:bottom w:val="none" w:sz="0" w:space="0" w:color="auto"/>
            <w:right w:val="none" w:sz="0" w:space="0" w:color="auto"/>
          </w:divBdr>
        </w:div>
        <w:div w:id="50739935">
          <w:marLeft w:val="0"/>
          <w:marRight w:val="0"/>
          <w:marTop w:val="0"/>
          <w:marBottom w:val="0"/>
          <w:divBdr>
            <w:top w:val="none" w:sz="0" w:space="0" w:color="auto"/>
            <w:left w:val="none" w:sz="0" w:space="0" w:color="auto"/>
            <w:bottom w:val="none" w:sz="0" w:space="0" w:color="auto"/>
            <w:right w:val="none" w:sz="0" w:space="0" w:color="auto"/>
          </w:divBdr>
        </w:div>
        <w:div w:id="272135266">
          <w:marLeft w:val="0"/>
          <w:marRight w:val="0"/>
          <w:marTop w:val="0"/>
          <w:marBottom w:val="0"/>
          <w:divBdr>
            <w:top w:val="none" w:sz="0" w:space="0" w:color="auto"/>
            <w:left w:val="none" w:sz="0" w:space="0" w:color="auto"/>
            <w:bottom w:val="none" w:sz="0" w:space="0" w:color="auto"/>
            <w:right w:val="none" w:sz="0" w:space="0" w:color="auto"/>
          </w:divBdr>
        </w:div>
        <w:div w:id="1912500827">
          <w:marLeft w:val="0"/>
          <w:marRight w:val="0"/>
          <w:marTop w:val="0"/>
          <w:marBottom w:val="0"/>
          <w:divBdr>
            <w:top w:val="none" w:sz="0" w:space="0" w:color="auto"/>
            <w:left w:val="none" w:sz="0" w:space="0" w:color="auto"/>
            <w:bottom w:val="none" w:sz="0" w:space="0" w:color="auto"/>
            <w:right w:val="none" w:sz="0" w:space="0" w:color="auto"/>
          </w:divBdr>
        </w:div>
        <w:div w:id="931351581">
          <w:marLeft w:val="0"/>
          <w:marRight w:val="0"/>
          <w:marTop w:val="0"/>
          <w:marBottom w:val="0"/>
          <w:divBdr>
            <w:top w:val="none" w:sz="0" w:space="0" w:color="auto"/>
            <w:left w:val="none" w:sz="0" w:space="0" w:color="auto"/>
            <w:bottom w:val="none" w:sz="0" w:space="0" w:color="auto"/>
            <w:right w:val="none" w:sz="0" w:space="0" w:color="auto"/>
          </w:divBdr>
        </w:div>
        <w:div w:id="642809601">
          <w:marLeft w:val="0"/>
          <w:marRight w:val="0"/>
          <w:marTop w:val="0"/>
          <w:marBottom w:val="0"/>
          <w:divBdr>
            <w:top w:val="none" w:sz="0" w:space="0" w:color="auto"/>
            <w:left w:val="none" w:sz="0" w:space="0" w:color="auto"/>
            <w:bottom w:val="none" w:sz="0" w:space="0" w:color="auto"/>
            <w:right w:val="none" w:sz="0" w:space="0" w:color="auto"/>
          </w:divBdr>
        </w:div>
        <w:div w:id="1863015096">
          <w:marLeft w:val="0"/>
          <w:marRight w:val="0"/>
          <w:marTop w:val="0"/>
          <w:marBottom w:val="0"/>
          <w:divBdr>
            <w:top w:val="none" w:sz="0" w:space="0" w:color="auto"/>
            <w:left w:val="none" w:sz="0" w:space="0" w:color="auto"/>
            <w:bottom w:val="none" w:sz="0" w:space="0" w:color="auto"/>
            <w:right w:val="none" w:sz="0" w:space="0" w:color="auto"/>
          </w:divBdr>
        </w:div>
        <w:div w:id="1850102259">
          <w:marLeft w:val="0"/>
          <w:marRight w:val="0"/>
          <w:marTop w:val="0"/>
          <w:marBottom w:val="0"/>
          <w:divBdr>
            <w:top w:val="none" w:sz="0" w:space="0" w:color="auto"/>
            <w:left w:val="none" w:sz="0" w:space="0" w:color="auto"/>
            <w:bottom w:val="none" w:sz="0" w:space="0" w:color="auto"/>
            <w:right w:val="none" w:sz="0" w:space="0" w:color="auto"/>
          </w:divBdr>
        </w:div>
        <w:div w:id="2039429218">
          <w:marLeft w:val="0"/>
          <w:marRight w:val="0"/>
          <w:marTop w:val="0"/>
          <w:marBottom w:val="0"/>
          <w:divBdr>
            <w:top w:val="none" w:sz="0" w:space="0" w:color="auto"/>
            <w:left w:val="none" w:sz="0" w:space="0" w:color="auto"/>
            <w:bottom w:val="none" w:sz="0" w:space="0" w:color="auto"/>
            <w:right w:val="none" w:sz="0" w:space="0" w:color="auto"/>
          </w:divBdr>
        </w:div>
        <w:div w:id="368262331">
          <w:marLeft w:val="0"/>
          <w:marRight w:val="0"/>
          <w:marTop w:val="0"/>
          <w:marBottom w:val="0"/>
          <w:divBdr>
            <w:top w:val="none" w:sz="0" w:space="0" w:color="auto"/>
            <w:left w:val="none" w:sz="0" w:space="0" w:color="auto"/>
            <w:bottom w:val="none" w:sz="0" w:space="0" w:color="auto"/>
            <w:right w:val="none" w:sz="0" w:space="0" w:color="auto"/>
          </w:divBdr>
        </w:div>
        <w:div w:id="1533497580">
          <w:marLeft w:val="0"/>
          <w:marRight w:val="0"/>
          <w:marTop w:val="0"/>
          <w:marBottom w:val="0"/>
          <w:divBdr>
            <w:top w:val="none" w:sz="0" w:space="0" w:color="auto"/>
            <w:left w:val="none" w:sz="0" w:space="0" w:color="auto"/>
            <w:bottom w:val="none" w:sz="0" w:space="0" w:color="auto"/>
            <w:right w:val="none" w:sz="0" w:space="0" w:color="auto"/>
          </w:divBdr>
        </w:div>
        <w:div w:id="516043022">
          <w:marLeft w:val="0"/>
          <w:marRight w:val="0"/>
          <w:marTop w:val="0"/>
          <w:marBottom w:val="0"/>
          <w:divBdr>
            <w:top w:val="none" w:sz="0" w:space="0" w:color="auto"/>
            <w:left w:val="none" w:sz="0" w:space="0" w:color="auto"/>
            <w:bottom w:val="none" w:sz="0" w:space="0" w:color="auto"/>
            <w:right w:val="none" w:sz="0" w:space="0" w:color="auto"/>
          </w:divBdr>
        </w:div>
        <w:div w:id="58140491">
          <w:marLeft w:val="0"/>
          <w:marRight w:val="0"/>
          <w:marTop w:val="0"/>
          <w:marBottom w:val="0"/>
          <w:divBdr>
            <w:top w:val="none" w:sz="0" w:space="0" w:color="auto"/>
            <w:left w:val="none" w:sz="0" w:space="0" w:color="auto"/>
            <w:bottom w:val="none" w:sz="0" w:space="0" w:color="auto"/>
            <w:right w:val="none" w:sz="0" w:space="0" w:color="auto"/>
          </w:divBdr>
        </w:div>
        <w:div w:id="409356548">
          <w:marLeft w:val="0"/>
          <w:marRight w:val="0"/>
          <w:marTop w:val="0"/>
          <w:marBottom w:val="0"/>
          <w:divBdr>
            <w:top w:val="none" w:sz="0" w:space="0" w:color="auto"/>
            <w:left w:val="none" w:sz="0" w:space="0" w:color="auto"/>
            <w:bottom w:val="none" w:sz="0" w:space="0" w:color="auto"/>
            <w:right w:val="none" w:sz="0" w:space="0" w:color="auto"/>
          </w:divBdr>
          <w:divsChild>
            <w:div w:id="802892770">
              <w:marLeft w:val="-75"/>
              <w:marRight w:val="0"/>
              <w:marTop w:val="30"/>
              <w:marBottom w:val="30"/>
              <w:divBdr>
                <w:top w:val="none" w:sz="0" w:space="0" w:color="auto"/>
                <w:left w:val="none" w:sz="0" w:space="0" w:color="auto"/>
                <w:bottom w:val="none" w:sz="0" w:space="0" w:color="auto"/>
                <w:right w:val="none" w:sz="0" w:space="0" w:color="auto"/>
              </w:divBdr>
              <w:divsChild>
                <w:div w:id="342392499">
                  <w:marLeft w:val="0"/>
                  <w:marRight w:val="0"/>
                  <w:marTop w:val="0"/>
                  <w:marBottom w:val="0"/>
                  <w:divBdr>
                    <w:top w:val="none" w:sz="0" w:space="0" w:color="auto"/>
                    <w:left w:val="none" w:sz="0" w:space="0" w:color="auto"/>
                    <w:bottom w:val="none" w:sz="0" w:space="0" w:color="auto"/>
                    <w:right w:val="none" w:sz="0" w:space="0" w:color="auto"/>
                  </w:divBdr>
                  <w:divsChild>
                    <w:div w:id="2028632743">
                      <w:marLeft w:val="0"/>
                      <w:marRight w:val="0"/>
                      <w:marTop w:val="0"/>
                      <w:marBottom w:val="0"/>
                      <w:divBdr>
                        <w:top w:val="none" w:sz="0" w:space="0" w:color="auto"/>
                        <w:left w:val="none" w:sz="0" w:space="0" w:color="auto"/>
                        <w:bottom w:val="none" w:sz="0" w:space="0" w:color="auto"/>
                        <w:right w:val="none" w:sz="0" w:space="0" w:color="auto"/>
                      </w:divBdr>
                    </w:div>
                  </w:divsChild>
                </w:div>
                <w:div w:id="715663365">
                  <w:marLeft w:val="0"/>
                  <w:marRight w:val="0"/>
                  <w:marTop w:val="0"/>
                  <w:marBottom w:val="0"/>
                  <w:divBdr>
                    <w:top w:val="none" w:sz="0" w:space="0" w:color="auto"/>
                    <w:left w:val="none" w:sz="0" w:space="0" w:color="auto"/>
                    <w:bottom w:val="none" w:sz="0" w:space="0" w:color="auto"/>
                    <w:right w:val="none" w:sz="0" w:space="0" w:color="auto"/>
                  </w:divBdr>
                  <w:divsChild>
                    <w:div w:id="1221476658">
                      <w:marLeft w:val="0"/>
                      <w:marRight w:val="0"/>
                      <w:marTop w:val="0"/>
                      <w:marBottom w:val="0"/>
                      <w:divBdr>
                        <w:top w:val="none" w:sz="0" w:space="0" w:color="auto"/>
                        <w:left w:val="none" w:sz="0" w:space="0" w:color="auto"/>
                        <w:bottom w:val="none" w:sz="0" w:space="0" w:color="auto"/>
                        <w:right w:val="none" w:sz="0" w:space="0" w:color="auto"/>
                      </w:divBdr>
                    </w:div>
                  </w:divsChild>
                </w:div>
                <w:div w:id="1720546948">
                  <w:marLeft w:val="0"/>
                  <w:marRight w:val="0"/>
                  <w:marTop w:val="0"/>
                  <w:marBottom w:val="0"/>
                  <w:divBdr>
                    <w:top w:val="none" w:sz="0" w:space="0" w:color="auto"/>
                    <w:left w:val="none" w:sz="0" w:space="0" w:color="auto"/>
                    <w:bottom w:val="none" w:sz="0" w:space="0" w:color="auto"/>
                    <w:right w:val="none" w:sz="0" w:space="0" w:color="auto"/>
                  </w:divBdr>
                  <w:divsChild>
                    <w:div w:id="1408384956">
                      <w:marLeft w:val="0"/>
                      <w:marRight w:val="0"/>
                      <w:marTop w:val="0"/>
                      <w:marBottom w:val="0"/>
                      <w:divBdr>
                        <w:top w:val="none" w:sz="0" w:space="0" w:color="auto"/>
                        <w:left w:val="none" w:sz="0" w:space="0" w:color="auto"/>
                        <w:bottom w:val="none" w:sz="0" w:space="0" w:color="auto"/>
                        <w:right w:val="none" w:sz="0" w:space="0" w:color="auto"/>
                      </w:divBdr>
                    </w:div>
                    <w:div w:id="833297623">
                      <w:marLeft w:val="0"/>
                      <w:marRight w:val="0"/>
                      <w:marTop w:val="0"/>
                      <w:marBottom w:val="0"/>
                      <w:divBdr>
                        <w:top w:val="none" w:sz="0" w:space="0" w:color="auto"/>
                        <w:left w:val="none" w:sz="0" w:space="0" w:color="auto"/>
                        <w:bottom w:val="none" w:sz="0" w:space="0" w:color="auto"/>
                        <w:right w:val="none" w:sz="0" w:space="0" w:color="auto"/>
                      </w:divBdr>
                    </w:div>
                    <w:div w:id="1999919536">
                      <w:marLeft w:val="0"/>
                      <w:marRight w:val="0"/>
                      <w:marTop w:val="0"/>
                      <w:marBottom w:val="0"/>
                      <w:divBdr>
                        <w:top w:val="none" w:sz="0" w:space="0" w:color="auto"/>
                        <w:left w:val="none" w:sz="0" w:space="0" w:color="auto"/>
                        <w:bottom w:val="none" w:sz="0" w:space="0" w:color="auto"/>
                        <w:right w:val="none" w:sz="0" w:space="0" w:color="auto"/>
                      </w:divBdr>
                    </w:div>
                    <w:div w:id="1703095150">
                      <w:marLeft w:val="0"/>
                      <w:marRight w:val="0"/>
                      <w:marTop w:val="0"/>
                      <w:marBottom w:val="0"/>
                      <w:divBdr>
                        <w:top w:val="none" w:sz="0" w:space="0" w:color="auto"/>
                        <w:left w:val="none" w:sz="0" w:space="0" w:color="auto"/>
                        <w:bottom w:val="none" w:sz="0" w:space="0" w:color="auto"/>
                        <w:right w:val="none" w:sz="0" w:space="0" w:color="auto"/>
                      </w:divBdr>
                    </w:div>
                    <w:div w:id="647905804">
                      <w:marLeft w:val="0"/>
                      <w:marRight w:val="0"/>
                      <w:marTop w:val="0"/>
                      <w:marBottom w:val="0"/>
                      <w:divBdr>
                        <w:top w:val="none" w:sz="0" w:space="0" w:color="auto"/>
                        <w:left w:val="none" w:sz="0" w:space="0" w:color="auto"/>
                        <w:bottom w:val="none" w:sz="0" w:space="0" w:color="auto"/>
                        <w:right w:val="none" w:sz="0" w:space="0" w:color="auto"/>
                      </w:divBdr>
                    </w:div>
                    <w:div w:id="1343969954">
                      <w:marLeft w:val="0"/>
                      <w:marRight w:val="0"/>
                      <w:marTop w:val="0"/>
                      <w:marBottom w:val="0"/>
                      <w:divBdr>
                        <w:top w:val="none" w:sz="0" w:space="0" w:color="auto"/>
                        <w:left w:val="none" w:sz="0" w:space="0" w:color="auto"/>
                        <w:bottom w:val="none" w:sz="0" w:space="0" w:color="auto"/>
                        <w:right w:val="none" w:sz="0" w:space="0" w:color="auto"/>
                      </w:divBdr>
                    </w:div>
                    <w:div w:id="760298272">
                      <w:marLeft w:val="0"/>
                      <w:marRight w:val="0"/>
                      <w:marTop w:val="0"/>
                      <w:marBottom w:val="0"/>
                      <w:divBdr>
                        <w:top w:val="none" w:sz="0" w:space="0" w:color="auto"/>
                        <w:left w:val="none" w:sz="0" w:space="0" w:color="auto"/>
                        <w:bottom w:val="none" w:sz="0" w:space="0" w:color="auto"/>
                        <w:right w:val="none" w:sz="0" w:space="0" w:color="auto"/>
                      </w:divBdr>
                    </w:div>
                    <w:div w:id="1394545709">
                      <w:marLeft w:val="0"/>
                      <w:marRight w:val="0"/>
                      <w:marTop w:val="0"/>
                      <w:marBottom w:val="0"/>
                      <w:divBdr>
                        <w:top w:val="none" w:sz="0" w:space="0" w:color="auto"/>
                        <w:left w:val="none" w:sz="0" w:space="0" w:color="auto"/>
                        <w:bottom w:val="none" w:sz="0" w:space="0" w:color="auto"/>
                        <w:right w:val="none" w:sz="0" w:space="0" w:color="auto"/>
                      </w:divBdr>
                    </w:div>
                    <w:div w:id="104153840">
                      <w:marLeft w:val="0"/>
                      <w:marRight w:val="0"/>
                      <w:marTop w:val="0"/>
                      <w:marBottom w:val="0"/>
                      <w:divBdr>
                        <w:top w:val="none" w:sz="0" w:space="0" w:color="auto"/>
                        <w:left w:val="none" w:sz="0" w:space="0" w:color="auto"/>
                        <w:bottom w:val="none" w:sz="0" w:space="0" w:color="auto"/>
                        <w:right w:val="none" w:sz="0" w:space="0" w:color="auto"/>
                      </w:divBdr>
                    </w:div>
                    <w:div w:id="339619944">
                      <w:marLeft w:val="0"/>
                      <w:marRight w:val="0"/>
                      <w:marTop w:val="0"/>
                      <w:marBottom w:val="0"/>
                      <w:divBdr>
                        <w:top w:val="none" w:sz="0" w:space="0" w:color="auto"/>
                        <w:left w:val="none" w:sz="0" w:space="0" w:color="auto"/>
                        <w:bottom w:val="none" w:sz="0" w:space="0" w:color="auto"/>
                        <w:right w:val="none" w:sz="0" w:space="0" w:color="auto"/>
                      </w:divBdr>
                    </w:div>
                    <w:div w:id="705982885">
                      <w:marLeft w:val="0"/>
                      <w:marRight w:val="0"/>
                      <w:marTop w:val="0"/>
                      <w:marBottom w:val="0"/>
                      <w:divBdr>
                        <w:top w:val="none" w:sz="0" w:space="0" w:color="auto"/>
                        <w:left w:val="none" w:sz="0" w:space="0" w:color="auto"/>
                        <w:bottom w:val="none" w:sz="0" w:space="0" w:color="auto"/>
                        <w:right w:val="none" w:sz="0" w:space="0" w:color="auto"/>
                      </w:divBdr>
                    </w:div>
                    <w:div w:id="1947929996">
                      <w:marLeft w:val="0"/>
                      <w:marRight w:val="0"/>
                      <w:marTop w:val="0"/>
                      <w:marBottom w:val="0"/>
                      <w:divBdr>
                        <w:top w:val="none" w:sz="0" w:space="0" w:color="auto"/>
                        <w:left w:val="none" w:sz="0" w:space="0" w:color="auto"/>
                        <w:bottom w:val="none" w:sz="0" w:space="0" w:color="auto"/>
                        <w:right w:val="none" w:sz="0" w:space="0" w:color="auto"/>
                      </w:divBdr>
                    </w:div>
                    <w:div w:id="791368557">
                      <w:marLeft w:val="0"/>
                      <w:marRight w:val="0"/>
                      <w:marTop w:val="0"/>
                      <w:marBottom w:val="0"/>
                      <w:divBdr>
                        <w:top w:val="none" w:sz="0" w:space="0" w:color="auto"/>
                        <w:left w:val="none" w:sz="0" w:space="0" w:color="auto"/>
                        <w:bottom w:val="none" w:sz="0" w:space="0" w:color="auto"/>
                        <w:right w:val="none" w:sz="0" w:space="0" w:color="auto"/>
                      </w:divBdr>
                    </w:div>
                    <w:div w:id="218059838">
                      <w:marLeft w:val="0"/>
                      <w:marRight w:val="0"/>
                      <w:marTop w:val="0"/>
                      <w:marBottom w:val="0"/>
                      <w:divBdr>
                        <w:top w:val="none" w:sz="0" w:space="0" w:color="auto"/>
                        <w:left w:val="none" w:sz="0" w:space="0" w:color="auto"/>
                        <w:bottom w:val="none" w:sz="0" w:space="0" w:color="auto"/>
                        <w:right w:val="none" w:sz="0" w:space="0" w:color="auto"/>
                      </w:divBdr>
                    </w:div>
                    <w:div w:id="2039817511">
                      <w:marLeft w:val="0"/>
                      <w:marRight w:val="0"/>
                      <w:marTop w:val="0"/>
                      <w:marBottom w:val="0"/>
                      <w:divBdr>
                        <w:top w:val="none" w:sz="0" w:space="0" w:color="auto"/>
                        <w:left w:val="none" w:sz="0" w:space="0" w:color="auto"/>
                        <w:bottom w:val="none" w:sz="0" w:space="0" w:color="auto"/>
                        <w:right w:val="none" w:sz="0" w:space="0" w:color="auto"/>
                      </w:divBdr>
                    </w:div>
                  </w:divsChild>
                </w:div>
                <w:div w:id="1882858005">
                  <w:marLeft w:val="0"/>
                  <w:marRight w:val="0"/>
                  <w:marTop w:val="0"/>
                  <w:marBottom w:val="0"/>
                  <w:divBdr>
                    <w:top w:val="none" w:sz="0" w:space="0" w:color="auto"/>
                    <w:left w:val="none" w:sz="0" w:space="0" w:color="auto"/>
                    <w:bottom w:val="none" w:sz="0" w:space="0" w:color="auto"/>
                    <w:right w:val="none" w:sz="0" w:space="0" w:color="auto"/>
                  </w:divBdr>
                  <w:divsChild>
                    <w:div w:id="1221287756">
                      <w:marLeft w:val="0"/>
                      <w:marRight w:val="0"/>
                      <w:marTop w:val="0"/>
                      <w:marBottom w:val="0"/>
                      <w:divBdr>
                        <w:top w:val="none" w:sz="0" w:space="0" w:color="auto"/>
                        <w:left w:val="none" w:sz="0" w:space="0" w:color="auto"/>
                        <w:bottom w:val="none" w:sz="0" w:space="0" w:color="auto"/>
                        <w:right w:val="none" w:sz="0" w:space="0" w:color="auto"/>
                      </w:divBdr>
                    </w:div>
                    <w:div w:id="379480923">
                      <w:marLeft w:val="0"/>
                      <w:marRight w:val="0"/>
                      <w:marTop w:val="0"/>
                      <w:marBottom w:val="0"/>
                      <w:divBdr>
                        <w:top w:val="none" w:sz="0" w:space="0" w:color="auto"/>
                        <w:left w:val="none" w:sz="0" w:space="0" w:color="auto"/>
                        <w:bottom w:val="none" w:sz="0" w:space="0" w:color="auto"/>
                        <w:right w:val="none" w:sz="0" w:space="0" w:color="auto"/>
                      </w:divBdr>
                    </w:div>
                    <w:div w:id="399909014">
                      <w:marLeft w:val="0"/>
                      <w:marRight w:val="0"/>
                      <w:marTop w:val="0"/>
                      <w:marBottom w:val="0"/>
                      <w:divBdr>
                        <w:top w:val="none" w:sz="0" w:space="0" w:color="auto"/>
                        <w:left w:val="none" w:sz="0" w:space="0" w:color="auto"/>
                        <w:bottom w:val="none" w:sz="0" w:space="0" w:color="auto"/>
                        <w:right w:val="none" w:sz="0" w:space="0" w:color="auto"/>
                      </w:divBdr>
                    </w:div>
                    <w:div w:id="1037701050">
                      <w:marLeft w:val="0"/>
                      <w:marRight w:val="0"/>
                      <w:marTop w:val="0"/>
                      <w:marBottom w:val="0"/>
                      <w:divBdr>
                        <w:top w:val="none" w:sz="0" w:space="0" w:color="auto"/>
                        <w:left w:val="none" w:sz="0" w:space="0" w:color="auto"/>
                        <w:bottom w:val="none" w:sz="0" w:space="0" w:color="auto"/>
                        <w:right w:val="none" w:sz="0" w:space="0" w:color="auto"/>
                      </w:divBdr>
                    </w:div>
                    <w:div w:id="1893493725">
                      <w:marLeft w:val="0"/>
                      <w:marRight w:val="0"/>
                      <w:marTop w:val="0"/>
                      <w:marBottom w:val="0"/>
                      <w:divBdr>
                        <w:top w:val="none" w:sz="0" w:space="0" w:color="auto"/>
                        <w:left w:val="none" w:sz="0" w:space="0" w:color="auto"/>
                        <w:bottom w:val="none" w:sz="0" w:space="0" w:color="auto"/>
                        <w:right w:val="none" w:sz="0" w:space="0" w:color="auto"/>
                      </w:divBdr>
                    </w:div>
                    <w:div w:id="921833677">
                      <w:marLeft w:val="0"/>
                      <w:marRight w:val="0"/>
                      <w:marTop w:val="0"/>
                      <w:marBottom w:val="0"/>
                      <w:divBdr>
                        <w:top w:val="none" w:sz="0" w:space="0" w:color="auto"/>
                        <w:left w:val="none" w:sz="0" w:space="0" w:color="auto"/>
                        <w:bottom w:val="none" w:sz="0" w:space="0" w:color="auto"/>
                        <w:right w:val="none" w:sz="0" w:space="0" w:color="auto"/>
                      </w:divBdr>
                    </w:div>
                    <w:div w:id="159346452">
                      <w:marLeft w:val="0"/>
                      <w:marRight w:val="0"/>
                      <w:marTop w:val="0"/>
                      <w:marBottom w:val="0"/>
                      <w:divBdr>
                        <w:top w:val="none" w:sz="0" w:space="0" w:color="auto"/>
                        <w:left w:val="none" w:sz="0" w:space="0" w:color="auto"/>
                        <w:bottom w:val="none" w:sz="0" w:space="0" w:color="auto"/>
                        <w:right w:val="none" w:sz="0" w:space="0" w:color="auto"/>
                      </w:divBdr>
                    </w:div>
                    <w:div w:id="1984964626">
                      <w:marLeft w:val="0"/>
                      <w:marRight w:val="0"/>
                      <w:marTop w:val="0"/>
                      <w:marBottom w:val="0"/>
                      <w:divBdr>
                        <w:top w:val="none" w:sz="0" w:space="0" w:color="auto"/>
                        <w:left w:val="none" w:sz="0" w:space="0" w:color="auto"/>
                        <w:bottom w:val="none" w:sz="0" w:space="0" w:color="auto"/>
                        <w:right w:val="none" w:sz="0" w:space="0" w:color="auto"/>
                      </w:divBdr>
                    </w:div>
                    <w:div w:id="1289892340">
                      <w:marLeft w:val="0"/>
                      <w:marRight w:val="0"/>
                      <w:marTop w:val="0"/>
                      <w:marBottom w:val="0"/>
                      <w:divBdr>
                        <w:top w:val="none" w:sz="0" w:space="0" w:color="auto"/>
                        <w:left w:val="none" w:sz="0" w:space="0" w:color="auto"/>
                        <w:bottom w:val="none" w:sz="0" w:space="0" w:color="auto"/>
                        <w:right w:val="none" w:sz="0" w:space="0" w:color="auto"/>
                      </w:divBdr>
                    </w:div>
                    <w:div w:id="1742096148">
                      <w:marLeft w:val="0"/>
                      <w:marRight w:val="0"/>
                      <w:marTop w:val="0"/>
                      <w:marBottom w:val="0"/>
                      <w:divBdr>
                        <w:top w:val="none" w:sz="0" w:space="0" w:color="auto"/>
                        <w:left w:val="none" w:sz="0" w:space="0" w:color="auto"/>
                        <w:bottom w:val="none" w:sz="0" w:space="0" w:color="auto"/>
                        <w:right w:val="none" w:sz="0" w:space="0" w:color="auto"/>
                      </w:divBdr>
                    </w:div>
                    <w:div w:id="1638797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3392904">
          <w:marLeft w:val="0"/>
          <w:marRight w:val="0"/>
          <w:marTop w:val="0"/>
          <w:marBottom w:val="0"/>
          <w:divBdr>
            <w:top w:val="none" w:sz="0" w:space="0" w:color="auto"/>
            <w:left w:val="none" w:sz="0" w:space="0" w:color="auto"/>
            <w:bottom w:val="none" w:sz="0" w:space="0" w:color="auto"/>
            <w:right w:val="none" w:sz="0" w:space="0" w:color="auto"/>
          </w:divBdr>
        </w:div>
      </w:divsChild>
    </w:div>
    <w:div w:id="1452556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hyperlink" Target="mailto:info@arsa.lt" TargetMode="External"/><Relationship Id="rId2" Type="http://schemas.openxmlformats.org/officeDocument/2006/relationships/numbering" Target="numbering.xml"/><Relationship Id="rId16" Type="http://schemas.openxmlformats.org/officeDocument/2006/relationships/hyperlink" Target="mailto:justina.puleikyte@arsa.lt" TargetMode="Externa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F7C08-D6D0-4A34-B68D-F10BEC2ED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11</Pages>
  <Words>23387</Words>
  <Characters>13331</Characters>
  <Application>Microsoft Office Word</Application>
  <DocSecurity>0</DocSecurity>
  <Lines>111</Lines>
  <Paragraphs>73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Vankiskiai</dc:creator>
  <cp:keywords/>
  <dc:description/>
  <cp:lastModifiedBy>Justina Puleikytė</cp:lastModifiedBy>
  <cp:revision>193</cp:revision>
  <dcterms:created xsi:type="dcterms:W3CDTF">2024-12-11T09:34:00Z</dcterms:created>
  <dcterms:modified xsi:type="dcterms:W3CDTF">2025-10-23T18:13:00Z</dcterms:modified>
</cp:coreProperties>
</file>